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C2F" w:rsidRDefault="003E4C2F" w:rsidP="003E4C2F">
      <w:r>
        <w:rPr>
          <w:color w:val="1F497D"/>
          <w:lang w:val="zh-CN" w:bidi="zh-CN"/>
        </w:rPr>
        <w:t>我们欢迎来自各种背景的骑手。如果您感觉自己受到歧视，请致电311提出投诉。可以通过电话提供口译服务。</w:t>
      </w:r>
    </w:p>
    <w:p w:rsidR="00E76AE5" w:rsidRPr="00C9038B" w:rsidRDefault="00E76AE5">
      <w:pPr>
        <w:rPr>
          <w:color w:val="1F3864" w:themeColor="accent1" w:themeShade="80"/>
        </w:rPr>
      </w:pPr>
    </w:p>
    <w:p w:rsidR="009A543C" w:rsidRDefault="009A543C" w:rsidP="009A543C">
      <w:r>
        <w:rPr>
          <w:color w:val="1F497D"/>
        </w:rPr>
        <w:t>We welcome riders from all backgrounds. If you feel like you have been discriminated against, please call 311 to file a complaint. Interpretation is available over the phone.</w:t>
      </w:r>
    </w:p>
    <w:p w:rsidR="006269AA" w:rsidRDefault="006269AA" w:rsidP="00C9038B">
      <w:pPr>
        <w:rPr>
          <w:color w:val="1F3864" w:themeColor="accent1" w:themeShade="80"/>
          <w:shd w:val="clear" w:color="auto" w:fill="FFFFFF"/>
        </w:rPr>
      </w:pPr>
      <w:bookmarkStart w:id="0" w:name="_GoBack"/>
      <w:bookmarkEnd w:id="0"/>
    </w:p>
    <w:p w:rsidR="006269AA" w:rsidRDefault="006269AA" w:rsidP="00C9038B">
      <w:pPr>
        <w:rPr>
          <w:color w:val="1F3864" w:themeColor="accent1" w:themeShade="80"/>
          <w:shd w:val="clear" w:color="auto" w:fill="FFFFFF"/>
        </w:rPr>
      </w:pPr>
    </w:p>
    <w:p w:rsidR="006269AA" w:rsidRDefault="006269AA" w:rsidP="00C9038B">
      <w:pPr>
        <w:rPr>
          <w:color w:val="1F3864" w:themeColor="accent1" w:themeShade="80"/>
          <w:shd w:val="clear" w:color="auto" w:fill="FFFFFF"/>
        </w:rPr>
      </w:pPr>
    </w:p>
    <w:p w:rsidR="00C9038B" w:rsidRPr="00C9038B" w:rsidRDefault="00C9038B" w:rsidP="00C9038B">
      <w:pPr>
        <w:rPr>
          <w:rFonts w:ascii="Times New Roman" w:hAnsi="Times New Roman" w:cs="Times New Roman"/>
          <w:color w:val="1F3864" w:themeColor="accent1" w:themeShade="80"/>
        </w:rPr>
      </w:pPr>
      <w:r w:rsidRPr="00C9038B">
        <w:rPr>
          <w:color w:val="1F3864" w:themeColor="accent1" w:themeShade="80"/>
          <w:shd w:val="clear" w:color="auto" w:fill="FFFFFF"/>
          <w:lang w:val="zh-CN" w:bidi="zh-CN"/>
        </w:rPr>
        <w:t>在阿尔伯克基市，基于头发的歧视为违法行为。《人权条例》禁止基于头发类型、发质、长度、发量和发型的歧视。 歧视因遵循个人文化或宗教信仰而穿着布尔卡、佩戴头巾、裹头巾或佩戴其他头饰的行为也属违法行为。如果您感觉自己受到歧视，请致电311或民权办公室（电话505-768-4595），或发送电子邮件至</w:t>
      </w:r>
      <w:hyperlink r:id="rId4" w:tgtFrame="_blank" w:history="1">
        <w:r w:rsidRPr="00C9038B">
          <w:rPr>
            <w:rStyle w:val="Hyperlink"/>
            <w:color w:val="1F3864" w:themeColor="accent1" w:themeShade="80"/>
            <w:shd w:val="clear" w:color="auto" w:fill="FFFFFF"/>
            <w:lang w:val="zh-CN" w:bidi="zh-CN"/>
          </w:rPr>
          <w:t>civilrights@cabq.gov</w:t>
        </w:r>
      </w:hyperlink>
      <w:r w:rsidRPr="00C9038B">
        <w:rPr>
          <w:color w:val="1F3864" w:themeColor="accent1" w:themeShade="80"/>
          <w:shd w:val="clear" w:color="auto" w:fill="FFFFFF"/>
          <w:lang w:val="zh-CN" w:bidi="zh-CN"/>
        </w:rPr>
        <w:t>。</w:t>
      </w:r>
    </w:p>
    <w:p w:rsidR="00C9038B" w:rsidRDefault="00C9038B" w:rsidP="00C9038B">
      <w:pPr>
        <w:pStyle w:val="NormalWeb"/>
        <w:shd w:val="clear" w:color="auto" w:fill="FFFFFF"/>
        <w:rPr>
          <w:rFonts w:ascii="Calibri" w:hAnsi="Calibri"/>
          <w:color w:val="000000"/>
        </w:rPr>
      </w:pPr>
    </w:p>
    <w:p w:rsidR="009A543C" w:rsidRPr="00C9038B" w:rsidRDefault="009A543C" w:rsidP="009A543C">
      <w:pPr>
        <w:rPr>
          <w:rFonts w:ascii="Times New Roman" w:hAnsi="Times New Roman" w:cs="Times New Roman"/>
          <w:color w:val="1F3864" w:themeColor="accent1" w:themeShade="80"/>
        </w:rPr>
      </w:pPr>
      <w:r w:rsidRPr="00C9038B">
        <w:rPr>
          <w:color w:val="1F3864" w:themeColor="accent1" w:themeShade="80"/>
          <w:shd w:val="clear" w:color="auto" w:fill="FFFFFF"/>
        </w:rPr>
        <w:t>Hair-based discrimination is illegal in the City of Albuquerque. The Human Rights Ordinance prohibits discrimination based on hair type, texture, length, volume, and style. It is also illegal to discriminate against people for wearing a burka, hijab, head wrap or other headdress as part of an individual's cultural or religious beliefs. If you feel like you have been discriminated against, please call 311 or the Office of Civil Rights at 505-768-4595 or email </w:t>
      </w:r>
      <w:hyperlink r:id="rId5" w:tgtFrame="_blank" w:history="1">
        <w:r w:rsidRPr="00C9038B">
          <w:rPr>
            <w:rStyle w:val="Hyperlink"/>
            <w:color w:val="1F3864" w:themeColor="accent1" w:themeShade="80"/>
            <w:shd w:val="clear" w:color="auto" w:fill="FFFFFF"/>
          </w:rPr>
          <w:t>civilrights@cabq.gov</w:t>
        </w:r>
      </w:hyperlink>
      <w:r w:rsidRPr="00C9038B">
        <w:rPr>
          <w:color w:val="1F3864" w:themeColor="accent1" w:themeShade="80"/>
          <w:shd w:val="clear" w:color="auto" w:fill="FFFFFF"/>
        </w:rPr>
        <w:t>.</w:t>
      </w:r>
    </w:p>
    <w:p w:rsidR="00CC0105" w:rsidRDefault="00CC0105"/>
    <w:sectPr w:rsidR="00CC0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2F"/>
    <w:rsid w:val="003964A5"/>
    <w:rsid w:val="003E4C2F"/>
    <w:rsid w:val="006269AA"/>
    <w:rsid w:val="009A543C"/>
    <w:rsid w:val="009C788A"/>
    <w:rsid w:val="00C530DB"/>
    <w:rsid w:val="00C9038B"/>
    <w:rsid w:val="00CC0105"/>
    <w:rsid w:val="00E7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E47FB-041E-43F1-9DFA-2FF6E4CB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C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038B"/>
    <w:rPr>
      <w:color w:val="0563C1"/>
      <w:u w:val="single"/>
    </w:rPr>
  </w:style>
  <w:style w:type="paragraph" w:styleId="NormalWeb">
    <w:name w:val="Normal (Web)"/>
    <w:basedOn w:val="Normal"/>
    <w:uiPriority w:val="99"/>
    <w:semiHidden/>
    <w:unhideWhenUsed/>
    <w:rsid w:val="00C9038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6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88432">
      <w:bodyDiv w:val="1"/>
      <w:marLeft w:val="0"/>
      <w:marRight w:val="0"/>
      <w:marTop w:val="0"/>
      <w:marBottom w:val="0"/>
      <w:divBdr>
        <w:top w:val="none" w:sz="0" w:space="0" w:color="auto"/>
        <w:left w:val="none" w:sz="0" w:space="0" w:color="auto"/>
        <w:bottom w:val="none" w:sz="0" w:space="0" w:color="auto"/>
        <w:right w:val="none" w:sz="0" w:space="0" w:color="auto"/>
      </w:divBdr>
    </w:div>
    <w:div w:id="337317202">
      <w:bodyDiv w:val="1"/>
      <w:marLeft w:val="0"/>
      <w:marRight w:val="0"/>
      <w:marTop w:val="0"/>
      <w:marBottom w:val="0"/>
      <w:divBdr>
        <w:top w:val="none" w:sz="0" w:space="0" w:color="auto"/>
        <w:left w:val="none" w:sz="0" w:space="0" w:color="auto"/>
        <w:bottom w:val="none" w:sz="0" w:space="0" w:color="auto"/>
        <w:right w:val="none" w:sz="0" w:space="0" w:color="auto"/>
      </w:divBdr>
    </w:div>
    <w:div w:id="18812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vilrights@cabq.gov" TargetMode="External"/><Relationship Id="rId4" Type="http://schemas.openxmlformats.org/officeDocument/2006/relationships/hyperlink" Target="mailto:civilrights@cab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COA\E43174</dc:creator>
  <cp:keywords/>
  <dc:description/>
  <cp:lastModifiedBy>Brazil, Maria C.</cp:lastModifiedBy>
  <cp:revision>3</cp:revision>
  <cp:lastPrinted>2021-01-26T03:14:00Z</cp:lastPrinted>
  <dcterms:created xsi:type="dcterms:W3CDTF">2021-01-26T03:14:00Z</dcterms:created>
  <dcterms:modified xsi:type="dcterms:W3CDTF">2021-01-26T18:22:00Z</dcterms:modified>
</cp:coreProperties>
</file>