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8DF87" w14:textId="2A2648BD" w:rsidR="0058557D" w:rsidRPr="0081056C" w:rsidRDefault="0058557D" w:rsidP="00321322">
      <w:pPr>
        <w:pStyle w:val="Heading1"/>
        <w:ind w:firstLine="360"/>
        <w:jc w:val="center"/>
        <w:rPr>
          <w:rFonts w:ascii="Times New Roman" w:hAnsi="Times New Roman" w:cs="Times New Roman"/>
          <w:b/>
          <w:color w:val="000000" w:themeColor="text1"/>
          <w:sz w:val="44"/>
          <w:szCs w:val="44"/>
          <w:lang w:bidi="en-US"/>
        </w:rPr>
      </w:pPr>
      <w:r w:rsidRPr="005D1315">
        <w:rPr>
          <w:rFonts w:ascii="Times New Roman" w:hAnsi="Times New Roman" w:cs="Times New Roman"/>
          <w:noProof/>
          <w:color w:val="000000" w:themeColor="text1"/>
          <w:sz w:val="44"/>
          <w:szCs w:val="44"/>
        </w:rPr>
        <w:drawing>
          <wp:anchor distT="0" distB="0" distL="114300" distR="114300" simplePos="0" relativeHeight="251659264" behindDoc="1" locked="0" layoutInCell="1" allowOverlap="1" wp14:anchorId="390991C7" wp14:editId="0187E145">
            <wp:simplePos x="0" y="0"/>
            <wp:positionH relativeFrom="column">
              <wp:posOffset>-85725</wp:posOffset>
            </wp:positionH>
            <wp:positionV relativeFrom="paragraph">
              <wp:posOffset>-438150</wp:posOffset>
            </wp:positionV>
            <wp:extent cx="1143000" cy="1143000"/>
            <wp:effectExtent l="0" t="0" r="0" b="0"/>
            <wp:wrapNone/>
            <wp:docPr id="1" name="Picture 1" descr="Seal for the City of Albuquerque, 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al for the City of Albuquerque, 1706."/>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1315" w:rsidRPr="0081056C">
        <w:rPr>
          <w:rFonts w:ascii="Times New Roman" w:hAnsi="Times New Roman" w:cs="Times New Roman"/>
          <w:b/>
          <w:color w:val="000000" w:themeColor="text1"/>
          <w:sz w:val="52"/>
          <w:szCs w:val="52"/>
          <w:lang w:bidi="en-US"/>
        </w:rPr>
        <w:t>City of Albuquerque</w:t>
      </w:r>
      <w:r w:rsidR="005D1315" w:rsidRPr="0081056C">
        <w:rPr>
          <w:rFonts w:ascii="Times New Roman" w:hAnsi="Times New Roman" w:cs="Times New Roman"/>
          <w:b/>
          <w:color w:val="000000" w:themeColor="text1"/>
          <w:sz w:val="44"/>
          <w:szCs w:val="44"/>
          <w:lang w:bidi="en-US"/>
        </w:rPr>
        <w:t xml:space="preserve">                        </w:t>
      </w:r>
      <w:r w:rsidR="00321322">
        <w:rPr>
          <w:rFonts w:ascii="Times New Roman" w:hAnsi="Times New Roman" w:cs="Times New Roman"/>
          <w:b/>
          <w:color w:val="000000" w:themeColor="text1"/>
          <w:sz w:val="44"/>
          <w:szCs w:val="44"/>
          <w:lang w:bidi="en-US"/>
        </w:rPr>
        <w:t xml:space="preserve">   </w:t>
      </w:r>
      <w:r w:rsidR="005D1315" w:rsidRPr="0081056C">
        <w:rPr>
          <w:rFonts w:ascii="Times New Roman" w:hAnsi="Times New Roman" w:cs="Times New Roman"/>
          <w:b/>
          <w:color w:val="000000" w:themeColor="text1"/>
          <w:sz w:val="28"/>
          <w:szCs w:val="28"/>
          <w:lang w:bidi="en-US"/>
        </w:rPr>
        <w:t>Department of Health, Housing &amp; Homelessness</w:t>
      </w:r>
    </w:p>
    <w:p w14:paraId="595A8E9A" w14:textId="77777777" w:rsidR="0058557D" w:rsidRPr="00393E61" w:rsidRDefault="0058557D" w:rsidP="0058557D">
      <w:pPr>
        <w:widowControl w:val="0"/>
        <w:autoSpaceDE w:val="0"/>
        <w:autoSpaceDN w:val="0"/>
        <w:spacing w:after="0" w:line="240" w:lineRule="auto"/>
        <w:rPr>
          <w:rFonts w:ascii="Times New Roman" w:eastAsia="Times New Roman" w:hAnsi="Times New Roman" w:cs="Times New Roman"/>
          <w:b/>
          <w:lang w:bidi="en-US"/>
        </w:rPr>
      </w:pPr>
      <w:bookmarkStart w:id="0" w:name="Department"/>
      <w:bookmarkEnd w:id="0"/>
    </w:p>
    <w:p w14:paraId="0EC11E5C" w14:textId="5BA83A01" w:rsidR="00977FB3" w:rsidRPr="000C45C3" w:rsidRDefault="0058557D" w:rsidP="000C45C3">
      <w:pPr>
        <w:rPr>
          <w:rFonts w:ascii="Times New Roman" w:hAnsi="Times New Roman" w:cs="Times New Roman"/>
          <w:b/>
          <w:bCs/>
          <w:lang w:bidi="en-US"/>
        </w:rPr>
      </w:pPr>
      <w:r w:rsidRPr="000C45C3">
        <w:rPr>
          <w:rFonts w:ascii="Times New Roman" w:hAnsi="Times New Roman" w:cs="Times New Roman"/>
          <w:b/>
          <w:bCs/>
          <w:color w:val="000000" w:themeColor="text1"/>
          <w:lang w:bidi="en-US"/>
        </w:rPr>
        <w:t>Timothy M. Keller, Mayor</w:t>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r>
      <w:r w:rsidRPr="000C45C3">
        <w:rPr>
          <w:rFonts w:ascii="Times New Roman" w:hAnsi="Times New Roman" w:cs="Times New Roman"/>
          <w:b/>
          <w:bCs/>
          <w:color w:val="000000" w:themeColor="text1"/>
          <w:lang w:bidi="en-US"/>
        </w:rPr>
        <w:tab/>
        <w:t xml:space="preserve">   </w:t>
      </w:r>
      <w:r w:rsidR="009047E0" w:rsidRPr="009047E0">
        <w:rPr>
          <w:rFonts w:ascii="Times New Roman" w:hAnsi="Times New Roman" w:cs="Times New Roman"/>
          <w:b/>
          <w:bCs/>
          <w:color w:val="000000" w:themeColor="text1"/>
          <w:lang w:bidi="en-US"/>
        </w:rPr>
        <w:t>Gilbert Ramirez,</w:t>
      </w:r>
      <w:r w:rsidRPr="009047E0">
        <w:rPr>
          <w:rFonts w:ascii="Times New Roman" w:hAnsi="Times New Roman" w:cs="Times New Roman"/>
          <w:b/>
          <w:bCs/>
          <w:color w:val="000000" w:themeColor="text1"/>
          <w:lang w:bidi="en-US"/>
        </w:rPr>
        <w:t xml:space="preserve"> Director</w:t>
      </w:r>
    </w:p>
    <w:p w14:paraId="32C89A6D" w14:textId="377BCF49" w:rsidR="0058557D" w:rsidRPr="0081056C" w:rsidRDefault="009047E0" w:rsidP="000C45C3">
      <w:pPr>
        <w:pStyle w:val="Heading2"/>
        <w:jc w:val="center"/>
        <w:rPr>
          <w:rFonts w:ascii="Times New Roman" w:hAnsi="Times New Roman" w:cs="Times New Roman"/>
          <w:b/>
          <w:color w:val="000000" w:themeColor="text1"/>
        </w:rPr>
      </w:pPr>
      <w:r w:rsidRPr="0081056C">
        <w:rPr>
          <w:rFonts w:ascii="Times New Roman" w:hAnsi="Times New Roman" w:cs="Times New Roman"/>
          <w:b/>
          <w:color w:val="000000" w:themeColor="text1"/>
        </w:rPr>
        <w:t>AFFORDABLE HOUSING</w:t>
      </w:r>
      <w:r w:rsidR="0058557D" w:rsidRPr="0081056C">
        <w:rPr>
          <w:rFonts w:ascii="Times New Roman" w:hAnsi="Times New Roman" w:cs="Times New Roman"/>
          <w:b/>
          <w:color w:val="000000" w:themeColor="text1"/>
        </w:rPr>
        <w:t xml:space="preserve"> </w:t>
      </w:r>
      <w:r w:rsidR="000C45C3" w:rsidRPr="0081056C">
        <w:rPr>
          <w:rFonts w:ascii="Times New Roman" w:hAnsi="Times New Roman" w:cs="Times New Roman"/>
          <w:b/>
          <w:color w:val="000000" w:themeColor="text1"/>
        </w:rPr>
        <w:t>COMMITTEE</w:t>
      </w:r>
    </w:p>
    <w:p w14:paraId="7633C3C6" w14:textId="78D5E7C0" w:rsidR="008463E6" w:rsidRDefault="0058557D" w:rsidP="008463E6">
      <w:pPr>
        <w:widowControl w:val="0"/>
        <w:autoSpaceDE w:val="0"/>
        <w:autoSpaceDN w:val="0"/>
        <w:spacing w:after="0" w:line="240" w:lineRule="auto"/>
        <w:jc w:val="center"/>
        <w:rPr>
          <w:rFonts w:ascii="Times New Roman" w:eastAsia="Times New Roman" w:hAnsi="Times New Roman" w:cs="Times New Roman"/>
          <w:b/>
          <w:bCs/>
          <w:lang w:bidi="en-US"/>
        </w:rPr>
      </w:pPr>
      <w:r w:rsidRPr="0081056C">
        <w:rPr>
          <w:rFonts w:ascii="Times New Roman" w:eastAsia="Times New Roman" w:hAnsi="Times New Roman" w:cs="Times New Roman"/>
          <w:b/>
          <w:bCs/>
          <w:lang w:bidi="en-US"/>
        </w:rPr>
        <w:t xml:space="preserve">ZOOM: </w:t>
      </w:r>
      <w:hyperlink r:id="rId9" w:history="1">
        <w:r w:rsidR="001533E1" w:rsidRPr="001533E1">
          <w:rPr>
            <w:rStyle w:val="Hyperlink"/>
            <w:rFonts w:ascii="Calibri" w:hAnsi="Calibri" w:cs="Calibri"/>
            <w:b/>
          </w:rPr>
          <w:t>https://cabq.zoom.us/j/83147782688</w:t>
        </w:r>
      </w:hyperlink>
    </w:p>
    <w:p w14:paraId="1F15079D" w14:textId="48D87208" w:rsidR="0081056C" w:rsidRPr="008463E6" w:rsidRDefault="0081056C" w:rsidP="008463E6">
      <w:pPr>
        <w:widowControl w:val="0"/>
        <w:autoSpaceDE w:val="0"/>
        <w:autoSpaceDN w:val="0"/>
        <w:spacing w:after="0" w:line="240" w:lineRule="auto"/>
        <w:jc w:val="center"/>
        <w:rPr>
          <w:rFonts w:ascii="Times New Roman" w:eastAsia="Times New Roman" w:hAnsi="Times New Roman" w:cs="Times New Roman"/>
          <w:b/>
          <w:bCs/>
          <w:lang w:bidi="en-US"/>
        </w:rPr>
      </w:pPr>
      <w:r w:rsidRPr="0081056C">
        <w:rPr>
          <w:rFonts w:ascii="Times New Roman" w:eastAsia="Times New Roman" w:hAnsi="Times New Roman" w:cs="Times New Roman"/>
          <w:bCs/>
          <w:lang w:bidi="en-US"/>
        </w:rPr>
        <w:t xml:space="preserve">Meeting ID: </w:t>
      </w:r>
      <w:r w:rsidR="001533E1" w:rsidRPr="001533E1">
        <w:rPr>
          <w:rFonts w:ascii="Times New Roman" w:eastAsia="Times New Roman" w:hAnsi="Times New Roman" w:cs="Times New Roman"/>
          <w:bCs/>
          <w:lang w:bidi="en-US"/>
        </w:rPr>
        <w:t>831 4778 2688</w:t>
      </w:r>
    </w:p>
    <w:p w14:paraId="2DF84BD9" w14:textId="67FB1BDC" w:rsidR="0058557D" w:rsidRDefault="00590655" w:rsidP="0081056C">
      <w:pPr>
        <w:widowControl w:val="0"/>
        <w:autoSpaceDE w:val="0"/>
        <w:autoSpaceDN w:val="0"/>
        <w:spacing w:after="0" w:line="240" w:lineRule="auto"/>
        <w:jc w:val="center"/>
        <w:rPr>
          <w:rFonts w:ascii="Times New Roman" w:eastAsia="Times New Roman" w:hAnsi="Times New Roman" w:cs="Times New Roman"/>
          <w:b/>
          <w:lang w:bidi="en-US"/>
        </w:rPr>
      </w:pPr>
      <w:r w:rsidRPr="0081056C">
        <w:rPr>
          <w:rFonts w:ascii="Times New Roman" w:eastAsia="Times New Roman" w:hAnsi="Times New Roman" w:cs="Times New Roman"/>
          <w:bCs/>
          <w:lang w:bidi="en-US"/>
        </w:rPr>
        <w:t>+12532158782,,87941805305# US (Tacoma)</w:t>
      </w:r>
      <w:r w:rsidR="008463E6">
        <w:rPr>
          <w:rFonts w:ascii="Times New Roman" w:eastAsia="Times New Roman" w:hAnsi="Times New Roman" w:cs="Times New Roman"/>
          <w:bCs/>
          <w:lang w:bidi="en-US"/>
        </w:rPr>
        <w:t xml:space="preserve"> </w:t>
      </w:r>
      <w:r w:rsidRPr="0081056C">
        <w:rPr>
          <w:rFonts w:ascii="Times New Roman" w:eastAsia="Times New Roman" w:hAnsi="Times New Roman" w:cs="Times New Roman"/>
          <w:bCs/>
          <w:lang w:bidi="en-US"/>
        </w:rPr>
        <w:t>+13462487799,,87941805305# US (Houston</w:t>
      </w:r>
      <w:r w:rsidRPr="0081056C">
        <w:rPr>
          <w:rFonts w:ascii="Times New Roman" w:eastAsia="Times New Roman" w:hAnsi="Times New Roman" w:cs="Times New Roman"/>
          <w:b/>
          <w:lang w:bidi="en-US"/>
        </w:rPr>
        <w:t>)</w:t>
      </w:r>
    </w:p>
    <w:p w14:paraId="7B64C1DD" w14:textId="2768C3D4" w:rsidR="005D1315" w:rsidRDefault="005D1315" w:rsidP="0058557D">
      <w:pPr>
        <w:widowControl w:val="0"/>
        <w:autoSpaceDE w:val="0"/>
        <w:autoSpaceDN w:val="0"/>
        <w:spacing w:after="0" w:line="240" w:lineRule="auto"/>
        <w:rPr>
          <w:rFonts w:ascii="Times New Roman" w:eastAsia="Times New Roman" w:hAnsi="Times New Roman" w:cs="Times New Roman"/>
        </w:rPr>
      </w:pPr>
    </w:p>
    <w:p w14:paraId="792D6DFC" w14:textId="77777777" w:rsidR="008463E6" w:rsidRPr="00714DD2" w:rsidRDefault="008463E6" w:rsidP="0058557D">
      <w:pPr>
        <w:widowControl w:val="0"/>
        <w:autoSpaceDE w:val="0"/>
        <w:autoSpaceDN w:val="0"/>
        <w:spacing w:after="0"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2"/>
        <w:gridCol w:w="4592"/>
      </w:tblGrid>
      <w:tr w:rsidR="005D1315" w14:paraId="40BEA9E7" w14:textId="77777777" w:rsidTr="00E47C05">
        <w:trPr>
          <w:trHeight w:val="144"/>
        </w:trPr>
        <w:tc>
          <w:tcPr>
            <w:tcW w:w="4592" w:type="dxa"/>
          </w:tcPr>
          <w:p w14:paraId="76B1D917"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George Maestas, Chair</w:t>
            </w:r>
          </w:p>
          <w:p w14:paraId="2E9F813A" w14:textId="77777777" w:rsidR="005D1315" w:rsidRDefault="005D1315" w:rsidP="00611776">
            <w:pPr>
              <w:widowControl w:val="0"/>
              <w:autoSpaceDE w:val="0"/>
              <w:autoSpaceDN w:val="0"/>
              <w:rPr>
                <w:rFonts w:ascii="Times New Roman" w:eastAsia="Times New Roman" w:hAnsi="Times New Roman" w:cs="Times New Roman"/>
                <w:lang w:bidi="en-US"/>
              </w:rPr>
            </w:pPr>
          </w:p>
        </w:tc>
        <w:tc>
          <w:tcPr>
            <w:tcW w:w="4592" w:type="dxa"/>
          </w:tcPr>
          <w:p w14:paraId="438D30FA"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Dan Foster, Co-Chair</w:t>
            </w:r>
          </w:p>
          <w:p w14:paraId="382D6669" w14:textId="77777777" w:rsidR="005D1315" w:rsidRDefault="005D1315" w:rsidP="00611776">
            <w:pPr>
              <w:widowControl w:val="0"/>
              <w:autoSpaceDE w:val="0"/>
              <w:autoSpaceDN w:val="0"/>
              <w:rPr>
                <w:rFonts w:ascii="Times New Roman" w:eastAsia="Times New Roman" w:hAnsi="Times New Roman" w:cs="Times New Roman"/>
                <w:lang w:bidi="en-US"/>
              </w:rPr>
            </w:pPr>
          </w:p>
        </w:tc>
      </w:tr>
      <w:tr w:rsidR="005D1315" w14:paraId="07440F8B" w14:textId="77777777" w:rsidTr="00E47C05">
        <w:trPr>
          <w:trHeight w:val="144"/>
        </w:trPr>
        <w:tc>
          <w:tcPr>
            <w:tcW w:w="4592" w:type="dxa"/>
          </w:tcPr>
          <w:p w14:paraId="0A670745"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Joseph Montoya</w:t>
            </w:r>
          </w:p>
          <w:p w14:paraId="6D88E200" w14:textId="77777777" w:rsidR="005D1315" w:rsidRDefault="005D1315" w:rsidP="00611776">
            <w:pPr>
              <w:widowControl w:val="0"/>
              <w:autoSpaceDE w:val="0"/>
              <w:autoSpaceDN w:val="0"/>
              <w:rPr>
                <w:rFonts w:ascii="Times New Roman" w:eastAsia="Times New Roman" w:hAnsi="Times New Roman" w:cs="Times New Roman"/>
                <w:lang w:bidi="en-US"/>
              </w:rPr>
            </w:pPr>
          </w:p>
        </w:tc>
        <w:tc>
          <w:tcPr>
            <w:tcW w:w="4592" w:type="dxa"/>
          </w:tcPr>
          <w:p w14:paraId="50FAB374"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Judith Gray</w:t>
            </w:r>
          </w:p>
          <w:p w14:paraId="37530719" w14:textId="77777777" w:rsidR="005D1315" w:rsidRDefault="005D1315" w:rsidP="00611776">
            <w:pPr>
              <w:widowControl w:val="0"/>
              <w:autoSpaceDE w:val="0"/>
              <w:autoSpaceDN w:val="0"/>
              <w:rPr>
                <w:rFonts w:ascii="Times New Roman" w:eastAsia="Times New Roman" w:hAnsi="Times New Roman" w:cs="Times New Roman"/>
                <w:lang w:bidi="en-US"/>
              </w:rPr>
            </w:pPr>
          </w:p>
        </w:tc>
      </w:tr>
      <w:tr w:rsidR="005D1315" w14:paraId="6101180E" w14:textId="77777777" w:rsidTr="00E47C05">
        <w:trPr>
          <w:trHeight w:val="144"/>
        </w:trPr>
        <w:tc>
          <w:tcPr>
            <w:tcW w:w="4592" w:type="dxa"/>
          </w:tcPr>
          <w:p w14:paraId="2B09FC0E"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Shawn Maden</w:t>
            </w:r>
          </w:p>
          <w:p w14:paraId="59150995" w14:textId="77777777" w:rsidR="005D1315" w:rsidRDefault="005D1315" w:rsidP="00611776">
            <w:pPr>
              <w:widowControl w:val="0"/>
              <w:autoSpaceDE w:val="0"/>
              <w:autoSpaceDN w:val="0"/>
              <w:rPr>
                <w:rFonts w:ascii="Times New Roman" w:eastAsia="Times New Roman" w:hAnsi="Times New Roman" w:cs="Times New Roman"/>
                <w:lang w:bidi="en-US"/>
              </w:rPr>
            </w:pPr>
          </w:p>
        </w:tc>
        <w:tc>
          <w:tcPr>
            <w:tcW w:w="4592" w:type="dxa"/>
          </w:tcPr>
          <w:p w14:paraId="51B5A693"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Michelle DenBleyker</w:t>
            </w:r>
          </w:p>
          <w:p w14:paraId="171D7AEA" w14:textId="77777777" w:rsidR="005D1315" w:rsidRDefault="005D1315" w:rsidP="00611776">
            <w:pPr>
              <w:widowControl w:val="0"/>
              <w:autoSpaceDE w:val="0"/>
              <w:autoSpaceDN w:val="0"/>
              <w:rPr>
                <w:rFonts w:ascii="Times New Roman" w:eastAsia="Times New Roman" w:hAnsi="Times New Roman" w:cs="Times New Roman"/>
                <w:lang w:bidi="en-US"/>
              </w:rPr>
            </w:pPr>
          </w:p>
        </w:tc>
      </w:tr>
      <w:tr w:rsidR="005D1315" w14:paraId="323A2049" w14:textId="77777777" w:rsidTr="00E47C05">
        <w:trPr>
          <w:trHeight w:val="144"/>
        </w:trPr>
        <w:tc>
          <w:tcPr>
            <w:tcW w:w="4592" w:type="dxa"/>
          </w:tcPr>
          <w:p w14:paraId="44772B1D"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Laura Chavez</w:t>
            </w:r>
          </w:p>
          <w:p w14:paraId="0204C202" w14:textId="77777777" w:rsidR="005D1315" w:rsidRDefault="005D1315" w:rsidP="00611776">
            <w:pPr>
              <w:widowControl w:val="0"/>
              <w:autoSpaceDE w:val="0"/>
              <w:autoSpaceDN w:val="0"/>
              <w:rPr>
                <w:rFonts w:ascii="Times New Roman" w:eastAsia="Times New Roman" w:hAnsi="Times New Roman" w:cs="Times New Roman"/>
                <w:lang w:bidi="en-US"/>
              </w:rPr>
            </w:pPr>
          </w:p>
        </w:tc>
        <w:tc>
          <w:tcPr>
            <w:tcW w:w="4592" w:type="dxa"/>
          </w:tcPr>
          <w:p w14:paraId="2744244D"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Chloe Caswell</w:t>
            </w:r>
          </w:p>
          <w:p w14:paraId="0B936FF1" w14:textId="77777777" w:rsidR="005D1315" w:rsidRDefault="005D1315" w:rsidP="00611776">
            <w:pPr>
              <w:widowControl w:val="0"/>
              <w:autoSpaceDE w:val="0"/>
              <w:autoSpaceDN w:val="0"/>
              <w:rPr>
                <w:rFonts w:ascii="Times New Roman" w:eastAsia="Times New Roman" w:hAnsi="Times New Roman" w:cs="Times New Roman"/>
                <w:lang w:bidi="en-US"/>
              </w:rPr>
            </w:pPr>
          </w:p>
        </w:tc>
      </w:tr>
      <w:tr w:rsidR="005D1315" w14:paraId="4EFB48E4" w14:textId="77777777" w:rsidTr="00E47C05">
        <w:trPr>
          <w:trHeight w:val="144"/>
        </w:trPr>
        <w:tc>
          <w:tcPr>
            <w:tcW w:w="4592" w:type="dxa"/>
          </w:tcPr>
          <w:p w14:paraId="0FB484E9"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Miriam Hicks</w:t>
            </w:r>
          </w:p>
          <w:p w14:paraId="7AF54FAC" w14:textId="77777777" w:rsidR="005D1315" w:rsidRDefault="005D1315" w:rsidP="00611776">
            <w:pPr>
              <w:widowControl w:val="0"/>
              <w:autoSpaceDE w:val="0"/>
              <w:autoSpaceDN w:val="0"/>
              <w:rPr>
                <w:rFonts w:ascii="Times New Roman" w:eastAsia="Times New Roman" w:hAnsi="Times New Roman" w:cs="Times New Roman"/>
                <w:lang w:bidi="en-US"/>
              </w:rPr>
            </w:pPr>
          </w:p>
        </w:tc>
        <w:tc>
          <w:tcPr>
            <w:tcW w:w="4592" w:type="dxa"/>
          </w:tcPr>
          <w:p w14:paraId="25F85ECB"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Shatriece Lewis</w:t>
            </w:r>
          </w:p>
          <w:p w14:paraId="2FFE6F29" w14:textId="77777777" w:rsidR="005D1315" w:rsidRDefault="005D1315" w:rsidP="00611776">
            <w:pPr>
              <w:widowControl w:val="0"/>
              <w:autoSpaceDE w:val="0"/>
              <w:autoSpaceDN w:val="0"/>
              <w:rPr>
                <w:rFonts w:ascii="Times New Roman" w:eastAsia="Times New Roman" w:hAnsi="Times New Roman" w:cs="Times New Roman"/>
                <w:lang w:bidi="en-US"/>
              </w:rPr>
            </w:pPr>
          </w:p>
        </w:tc>
      </w:tr>
      <w:tr w:rsidR="005D1315" w14:paraId="61B7BC58" w14:textId="77777777" w:rsidTr="00E47C05">
        <w:trPr>
          <w:trHeight w:val="144"/>
        </w:trPr>
        <w:tc>
          <w:tcPr>
            <w:tcW w:w="4592" w:type="dxa"/>
          </w:tcPr>
          <w:p w14:paraId="335F03BD" w14:textId="77777777" w:rsidR="005D1315" w:rsidRPr="005D1315" w:rsidRDefault="005D1315" w:rsidP="005D1315">
            <w:pPr>
              <w:widowControl w:val="0"/>
              <w:autoSpaceDE w:val="0"/>
              <w:autoSpaceDN w:val="0"/>
              <w:rPr>
                <w:rFonts w:ascii="Times New Roman" w:eastAsia="Times New Roman" w:hAnsi="Times New Roman" w:cs="Times New Roman"/>
                <w:lang w:bidi="en-US"/>
              </w:rPr>
            </w:pPr>
            <w:r w:rsidRPr="005D1315">
              <w:rPr>
                <w:rFonts w:ascii="Times New Roman" w:eastAsia="Times New Roman" w:hAnsi="Times New Roman" w:cs="Times New Roman"/>
                <w:lang w:bidi="en-US"/>
              </w:rPr>
              <w:t>Judy Madewell</w:t>
            </w:r>
          </w:p>
          <w:p w14:paraId="19283A3B" w14:textId="77777777" w:rsidR="005D1315" w:rsidRDefault="005D1315" w:rsidP="00611776">
            <w:pPr>
              <w:widowControl w:val="0"/>
              <w:autoSpaceDE w:val="0"/>
              <w:autoSpaceDN w:val="0"/>
              <w:rPr>
                <w:rFonts w:ascii="Times New Roman" w:eastAsia="Times New Roman" w:hAnsi="Times New Roman" w:cs="Times New Roman"/>
                <w:lang w:bidi="en-US"/>
              </w:rPr>
            </w:pPr>
          </w:p>
        </w:tc>
        <w:tc>
          <w:tcPr>
            <w:tcW w:w="4592" w:type="dxa"/>
          </w:tcPr>
          <w:p w14:paraId="374EB663" w14:textId="77777777" w:rsidR="005D1315" w:rsidRDefault="005D1315" w:rsidP="00611776">
            <w:pPr>
              <w:widowControl w:val="0"/>
              <w:autoSpaceDE w:val="0"/>
              <w:autoSpaceDN w:val="0"/>
              <w:rPr>
                <w:rFonts w:ascii="Times New Roman" w:eastAsia="Times New Roman" w:hAnsi="Times New Roman" w:cs="Times New Roman"/>
                <w:lang w:bidi="en-US"/>
              </w:rPr>
            </w:pPr>
          </w:p>
        </w:tc>
      </w:tr>
    </w:tbl>
    <w:p w14:paraId="27FF5A1C" w14:textId="77777777" w:rsidR="00611776" w:rsidRPr="00611776" w:rsidRDefault="00611776" w:rsidP="00611776">
      <w:pPr>
        <w:widowControl w:val="0"/>
        <w:autoSpaceDE w:val="0"/>
        <w:autoSpaceDN w:val="0"/>
        <w:spacing w:after="0" w:line="240" w:lineRule="auto"/>
        <w:rPr>
          <w:rFonts w:ascii="Times New Roman" w:eastAsia="Times New Roman" w:hAnsi="Times New Roman" w:cs="Times New Roman"/>
          <w:lang w:bidi="en-US"/>
        </w:rPr>
      </w:pPr>
    </w:p>
    <w:p w14:paraId="512A72F9" w14:textId="77777777" w:rsidR="0058557D" w:rsidRPr="000C45C3" w:rsidRDefault="0058557D" w:rsidP="000C45C3">
      <w:pPr>
        <w:pStyle w:val="Heading3"/>
        <w:jc w:val="center"/>
        <w:rPr>
          <w:rFonts w:ascii="Times New Roman" w:eastAsia="Times New Roman" w:hAnsi="Times New Roman" w:cs="Times New Roman"/>
          <w:b/>
          <w:bCs/>
          <w:color w:val="000000" w:themeColor="text1"/>
          <w:lang w:bidi="en-US"/>
        </w:rPr>
      </w:pPr>
      <w:r w:rsidRPr="008D187E">
        <w:rPr>
          <w:rFonts w:ascii="Times New Roman" w:eastAsia="Times New Roman" w:hAnsi="Times New Roman" w:cs="Times New Roman"/>
          <w:b/>
          <w:bCs/>
          <w:color w:val="000000" w:themeColor="text1"/>
          <w:sz w:val="26"/>
          <w:szCs w:val="26"/>
          <w:lang w:bidi="en-US"/>
        </w:rPr>
        <w:t>AGENDA</w:t>
      </w:r>
    </w:p>
    <w:p w14:paraId="6489A694" w14:textId="6D5424A4" w:rsidR="0058557D" w:rsidRPr="0083264D" w:rsidRDefault="0083264D" w:rsidP="0058557D">
      <w:pPr>
        <w:widowControl w:val="0"/>
        <w:autoSpaceDE w:val="0"/>
        <w:autoSpaceDN w:val="0"/>
        <w:spacing w:after="0" w:line="240" w:lineRule="auto"/>
        <w:jc w:val="center"/>
        <w:rPr>
          <w:rFonts w:ascii="Times New Roman" w:eastAsia="Times New Roman" w:hAnsi="Times New Roman" w:cs="Times New Roman"/>
          <w:lang w:bidi="en-US"/>
        </w:rPr>
      </w:pPr>
      <w:r w:rsidRPr="0083264D">
        <w:rPr>
          <w:rFonts w:ascii="Times New Roman" w:eastAsia="Times New Roman" w:hAnsi="Times New Roman" w:cs="Times New Roman"/>
          <w:lang w:bidi="en-US"/>
        </w:rPr>
        <w:t>THURSDAY</w:t>
      </w:r>
      <w:r w:rsidR="007E1898" w:rsidRPr="0083264D">
        <w:rPr>
          <w:rFonts w:ascii="Times New Roman" w:eastAsia="Times New Roman" w:hAnsi="Times New Roman" w:cs="Times New Roman"/>
          <w:lang w:bidi="en-US"/>
        </w:rPr>
        <w:t xml:space="preserve">, </w:t>
      </w:r>
      <w:r w:rsidR="001533E1">
        <w:rPr>
          <w:rFonts w:ascii="Times New Roman" w:eastAsia="Times New Roman" w:hAnsi="Times New Roman" w:cs="Times New Roman"/>
          <w:lang w:bidi="en-US"/>
        </w:rPr>
        <w:t>MARCH</w:t>
      </w:r>
      <w:r w:rsidRPr="0083264D">
        <w:rPr>
          <w:rFonts w:ascii="Times New Roman" w:eastAsia="Times New Roman" w:hAnsi="Times New Roman" w:cs="Times New Roman"/>
          <w:lang w:bidi="en-US"/>
        </w:rPr>
        <w:t xml:space="preserve"> </w:t>
      </w:r>
      <w:r w:rsidR="001533E1">
        <w:rPr>
          <w:rFonts w:ascii="Times New Roman" w:eastAsia="Times New Roman" w:hAnsi="Times New Roman" w:cs="Times New Roman"/>
          <w:lang w:bidi="en-US"/>
        </w:rPr>
        <w:t>20</w:t>
      </w:r>
      <w:r w:rsidR="0058557D" w:rsidRPr="0083264D">
        <w:rPr>
          <w:rFonts w:ascii="Times New Roman" w:eastAsia="Times New Roman" w:hAnsi="Times New Roman" w:cs="Times New Roman"/>
          <w:lang w:bidi="en-US"/>
        </w:rPr>
        <w:t>, 20</w:t>
      </w:r>
      <w:r w:rsidRPr="0083264D">
        <w:rPr>
          <w:rFonts w:ascii="Times New Roman" w:eastAsia="Times New Roman" w:hAnsi="Times New Roman" w:cs="Times New Roman"/>
          <w:lang w:bidi="en-US"/>
        </w:rPr>
        <w:t>25</w:t>
      </w:r>
      <w:r w:rsidR="0058557D" w:rsidRPr="0083264D">
        <w:rPr>
          <w:rFonts w:ascii="Times New Roman" w:eastAsia="Times New Roman" w:hAnsi="Times New Roman" w:cs="Times New Roman"/>
          <w:lang w:bidi="en-US"/>
        </w:rPr>
        <w:t xml:space="preserve"> </w:t>
      </w:r>
    </w:p>
    <w:p w14:paraId="0FC859BB" w14:textId="3A7E3E7F" w:rsidR="0058557D" w:rsidRPr="0083264D" w:rsidRDefault="0083264D" w:rsidP="0058557D">
      <w:pPr>
        <w:widowControl w:val="0"/>
        <w:autoSpaceDE w:val="0"/>
        <w:autoSpaceDN w:val="0"/>
        <w:spacing w:after="0" w:line="240" w:lineRule="auto"/>
        <w:jc w:val="center"/>
        <w:rPr>
          <w:rFonts w:ascii="Times New Roman" w:eastAsia="Times New Roman" w:hAnsi="Times New Roman" w:cs="Times New Roman"/>
          <w:lang w:bidi="en-US"/>
        </w:rPr>
      </w:pPr>
      <w:r w:rsidRPr="0083264D">
        <w:rPr>
          <w:rFonts w:ascii="Times New Roman" w:eastAsia="Times New Roman" w:hAnsi="Times New Roman" w:cs="Times New Roman"/>
          <w:lang w:bidi="en-US"/>
        </w:rPr>
        <w:t>8:30</w:t>
      </w:r>
      <w:r w:rsidR="00714DD2" w:rsidRPr="0083264D">
        <w:rPr>
          <w:rFonts w:ascii="Times New Roman" w:eastAsia="Times New Roman" w:hAnsi="Times New Roman" w:cs="Times New Roman"/>
          <w:lang w:bidi="en-US"/>
        </w:rPr>
        <w:t xml:space="preserve"> A.M.</w:t>
      </w:r>
    </w:p>
    <w:p w14:paraId="142705DF" w14:textId="77777777" w:rsidR="0058557D" w:rsidRPr="0083264D" w:rsidRDefault="0058557D" w:rsidP="0058557D">
      <w:pPr>
        <w:widowControl w:val="0"/>
        <w:numPr>
          <w:ilvl w:val="0"/>
          <w:numId w:val="1"/>
        </w:numPr>
        <w:tabs>
          <w:tab w:val="left" w:pos="821"/>
          <w:tab w:val="left" w:pos="822"/>
        </w:tabs>
        <w:autoSpaceDE w:val="0"/>
        <w:autoSpaceDN w:val="0"/>
        <w:spacing w:before="1" w:after="0" w:line="240" w:lineRule="auto"/>
        <w:rPr>
          <w:rFonts w:ascii="Times New Roman" w:eastAsia="Times New Roman" w:hAnsi="Times New Roman" w:cs="Times New Roman"/>
          <w:lang w:bidi="en-US"/>
        </w:rPr>
      </w:pPr>
      <w:r w:rsidRPr="0083264D">
        <w:rPr>
          <w:rFonts w:ascii="Times New Roman" w:eastAsia="Times New Roman" w:hAnsi="Times New Roman" w:cs="Times New Roman"/>
          <w:lang w:bidi="en-US"/>
        </w:rPr>
        <w:t>Call to order.</w:t>
      </w:r>
    </w:p>
    <w:p w14:paraId="3818F28F" w14:textId="77777777" w:rsidR="0058557D" w:rsidRPr="00714DD2" w:rsidRDefault="0058557D" w:rsidP="0058557D">
      <w:pPr>
        <w:widowControl w:val="0"/>
        <w:autoSpaceDE w:val="0"/>
        <w:autoSpaceDN w:val="0"/>
        <w:spacing w:before="11" w:after="0" w:line="240" w:lineRule="auto"/>
        <w:rPr>
          <w:rFonts w:ascii="Times New Roman" w:eastAsia="Times New Roman" w:hAnsi="Times New Roman" w:cs="Times New Roman"/>
          <w:lang w:bidi="en-US"/>
        </w:rPr>
      </w:pPr>
    </w:p>
    <w:p w14:paraId="301E3AC8" w14:textId="6200F52D" w:rsidR="0058557D" w:rsidRPr="00714DD2" w:rsidRDefault="0058557D" w:rsidP="0058557D">
      <w:pPr>
        <w:widowControl w:val="0"/>
        <w:numPr>
          <w:ilvl w:val="0"/>
          <w:numId w:val="1"/>
        </w:numPr>
        <w:tabs>
          <w:tab w:val="left" w:pos="821"/>
          <w:tab w:val="left" w:pos="822"/>
        </w:tabs>
        <w:autoSpaceDE w:val="0"/>
        <w:autoSpaceDN w:val="0"/>
        <w:spacing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 xml:space="preserve">Review and approval of agenda for </w:t>
      </w:r>
      <w:r w:rsidR="001533E1">
        <w:rPr>
          <w:rFonts w:ascii="Times New Roman" w:eastAsia="Times New Roman" w:hAnsi="Times New Roman" w:cs="Times New Roman"/>
          <w:lang w:bidi="en-US"/>
        </w:rPr>
        <w:t>March 20</w:t>
      </w:r>
      <w:r w:rsidR="0083264D">
        <w:rPr>
          <w:rFonts w:ascii="Times New Roman" w:eastAsia="Times New Roman" w:hAnsi="Times New Roman" w:cs="Times New Roman"/>
          <w:lang w:bidi="en-US"/>
        </w:rPr>
        <w:t>, 2025</w:t>
      </w:r>
      <w:r w:rsidRPr="00714DD2">
        <w:rPr>
          <w:rFonts w:ascii="Times New Roman" w:eastAsia="Times New Roman" w:hAnsi="Times New Roman" w:cs="Times New Roman"/>
          <w:lang w:bidi="en-US"/>
        </w:rPr>
        <w:t xml:space="preserve"> </w:t>
      </w:r>
    </w:p>
    <w:p w14:paraId="12C1D48A" w14:textId="77777777" w:rsidR="0058557D" w:rsidRPr="00714DD2" w:rsidRDefault="0058557D" w:rsidP="0058557D">
      <w:pPr>
        <w:widowControl w:val="0"/>
        <w:autoSpaceDE w:val="0"/>
        <w:autoSpaceDN w:val="0"/>
        <w:spacing w:after="0" w:line="240" w:lineRule="auto"/>
        <w:ind w:left="822" w:hanging="720"/>
        <w:rPr>
          <w:rFonts w:ascii="Times New Roman" w:eastAsia="Times New Roman" w:hAnsi="Times New Roman" w:cs="Times New Roman"/>
          <w:lang w:bidi="en-US"/>
        </w:rPr>
      </w:pPr>
    </w:p>
    <w:p w14:paraId="3103695B" w14:textId="59CA9AC2" w:rsidR="0058557D" w:rsidRPr="00714DD2" w:rsidRDefault="0058557D" w:rsidP="001533E1">
      <w:pPr>
        <w:widowControl w:val="0"/>
        <w:numPr>
          <w:ilvl w:val="0"/>
          <w:numId w:val="1"/>
        </w:numPr>
        <w:tabs>
          <w:tab w:val="left" w:pos="821"/>
          <w:tab w:val="left" w:pos="822"/>
        </w:tabs>
        <w:autoSpaceDE w:val="0"/>
        <w:autoSpaceDN w:val="0"/>
        <w:spacing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 xml:space="preserve">Review and approval of minutes from </w:t>
      </w:r>
      <w:r w:rsidR="001533E1">
        <w:rPr>
          <w:rFonts w:ascii="Times New Roman" w:eastAsia="Times New Roman" w:hAnsi="Times New Roman" w:cs="Times New Roman"/>
          <w:lang w:bidi="en-US"/>
        </w:rPr>
        <w:t>January 16</w:t>
      </w:r>
      <w:r w:rsidR="001533E1" w:rsidRPr="001533E1">
        <w:rPr>
          <w:rFonts w:ascii="Times New Roman" w:eastAsia="Times New Roman" w:hAnsi="Times New Roman" w:cs="Times New Roman"/>
          <w:lang w:bidi="en-US"/>
        </w:rPr>
        <w:t xml:space="preserve">, </w:t>
      </w:r>
      <w:r w:rsidR="001533E1">
        <w:rPr>
          <w:rFonts w:ascii="Times New Roman" w:eastAsia="Times New Roman" w:hAnsi="Times New Roman" w:cs="Times New Roman"/>
          <w:lang w:bidi="en-US"/>
        </w:rPr>
        <w:t>2025</w:t>
      </w:r>
      <w:r w:rsidR="0083264D">
        <w:rPr>
          <w:rFonts w:ascii="Times New Roman" w:eastAsia="Times New Roman" w:hAnsi="Times New Roman" w:cs="Times New Roman"/>
          <w:lang w:bidi="en-US"/>
        </w:rPr>
        <w:t xml:space="preserve"> </w:t>
      </w:r>
    </w:p>
    <w:p w14:paraId="271BC1DD" w14:textId="77777777" w:rsidR="0058557D" w:rsidRPr="00714DD2" w:rsidRDefault="0058557D" w:rsidP="0058557D">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34F99BA4" w14:textId="07A31C53" w:rsidR="00E47C05" w:rsidRDefault="000C227E" w:rsidP="000C227E">
      <w:pPr>
        <w:widowControl w:val="0"/>
        <w:numPr>
          <w:ilvl w:val="0"/>
          <w:numId w:val="1"/>
        </w:numPr>
        <w:tabs>
          <w:tab w:val="left" w:pos="821"/>
          <w:tab w:val="left" w:pos="822"/>
        </w:tabs>
        <w:autoSpaceDE w:val="0"/>
        <w:autoSpaceDN w:val="0"/>
        <w:spacing w:after="0" w:line="240" w:lineRule="auto"/>
        <w:ind w:right="1454"/>
        <w:jc w:val="both"/>
        <w:rPr>
          <w:rFonts w:ascii="Times New Roman" w:eastAsia="Times New Roman" w:hAnsi="Times New Roman" w:cs="Times New Roman"/>
          <w:lang w:bidi="en-US"/>
        </w:rPr>
      </w:pPr>
      <w:r>
        <w:rPr>
          <w:rFonts w:ascii="Times New Roman" w:eastAsia="Times New Roman" w:hAnsi="Times New Roman" w:cs="Times New Roman"/>
          <w:lang w:bidi="en-US"/>
        </w:rPr>
        <w:t>Committee Membership</w:t>
      </w:r>
      <w:r w:rsidR="00E47C05">
        <w:rPr>
          <w:rFonts w:ascii="Times New Roman" w:eastAsia="Times New Roman" w:hAnsi="Times New Roman" w:cs="Times New Roman"/>
          <w:lang w:bidi="en-US"/>
        </w:rPr>
        <w:t xml:space="preserve"> - Rick</w:t>
      </w:r>
      <w:r>
        <w:rPr>
          <w:rFonts w:ascii="Times New Roman" w:eastAsia="Times New Roman" w:hAnsi="Times New Roman" w:cs="Times New Roman"/>
          <w:lang w:bidi="en-US"/>
        </w:rPr>
        <w:t xml:space="preserve"> </w:t>
      </w:r>
    </w:p>
    <w:p w14:paraId="24BB724C" w14:textId="285E6114" w:rsidR="001533E1" w:rsidRDefault="001533E1" w:rsidP="00E47C05">
      <w:pPr>
        <w:pStyle w:val="ListParagraph"/>
        <w:widowControl w:val="0"/>
        <w:numPr>
          <w:ilvl w:val="0"/>
          <w:numId w:val="5"/>
        </w:numPr>
        <w:tabs>
          <w:tab w:val="left" w:pos="990"/>
        </w:tabs>
        <w:autoSpaceDE w:val="0"/>
        <w:autoSpaceDN w:val="0"/>
        <w:spacing w:after="0" w:line="240" w:lineRule="auto"/>
        <w:ind w:left="810" w:right="1454" w:hanging="90"/>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Current Vacancies </w:t>
      </w:r>
    </w:p>
    <w:p w14:paraId="3BDA23E2" w14:textId="56D782A2" w:rsidR="00E47C05" w:rsidRDefault="000C227E" w:rsidP="00E47C05">
      <w:pPr>
        <w:pStyle w:val="ListParagraph"/>
        <w:widowControl w:val="0"/>
        <w:numPr>
          <w:ilvl w:val="0"/>
          <w:numId w:val="5"/>
        </w:numPr>
        <w:tabs>
          <w:tab w:val="left" w:pos="990"/>
        </w:tabs>
        <w:autoSpaceDE w:val="0"/>
        <w:autoSpaceDN w:val="0"/>
        <w:spacing w:after="0" w:line="240" w:lineRule="auto"/>
        <w:ind w:left="810" w:right="1454" w:hanging="90"/>
        <w:jc w:val="both"/>
        <w:rPr>
          <w:rFonts w:ascii="Times New Roman" w:eastAsia="Times New Roman" w:hAnsi="Times New Roman" w:cs="Times New Roman"/>
          <w:lang w:bidi="en-US"/>
        </w:rPr>
      </w:pPr>
      <w:r w:rsidRPr="00E47C05">
        <w:rPr>
          <w:rFonts w:ascii="Times New Roman" w:eastAsia="Times New Roman" w:hAnsi="Times New Roman" w:cs="Times New Roman"/>
          <w:lang w:bidi="en-US"/>
        </w:rPr>
        <w:t>Conflict of Interes</w:t>
      </w:r>
      <w:r w:rsidR="00E47C05">
        <w:rPr>
          <w:rFonts w:ascii="Times New Roman" w:eastAsia="Times New Roman" w:hAnsi="Times New Roman" w:cs="Times New Roman"/>
          <w:lang w:bidi="en-US"/>
        </w:rPr>
        <w:t>t</w:t>
      </w:r>
    </w:p>
    <w:p w14:paraId="7A6711A3" w14:textId="5F48E0E3" w:rsidR="0058557D" w:rsidRPr="00714DD2" w:rsidRDefault="0058557D" w:rsidP="0058557D">
      <w:pPr>
        <w:widowControl w:val="0"/>
        <w:autoSpaceDE w:val="0"/>
        <w:autoSpaceDN w:val="0"/>
        <w:spacing w:after="0" w:line="240" w:lineRule="auto"/>
        <w:ind w:left="822" w:hanging="720"/>
        <w:rPr>
          <w:rFonts w:ascii="Times New Roman" w:eastAsia="Times New Roman" w:hAnsi="Times New Roman" w:cs="Times New Roman"/>
          <w:lang w:bidi="en-US"/>
        </w:rPr>
      </w:pPr>
    </w:p>
    <w:p w14:paraId="2D7DD7A1" w14:textId="4F4B55C8" w:rsidR="00E47C05" w:rsidRDefault="00E47C05" w:rsidP="00E47C05">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E47C05">
        <w:rPr>
          <w:rFonts w:ascii="Times New Roman" w:eastAsia="Times New Roman" w:hAnsi="Times New Roman" w:cs="Times New Roman"/>
          <w:lang w:bidi="en-US"/>
        </w:rPr>
        <w:t>New Business</w:t>
      </w:r>
      <w:r w:rsidR="00325C6A">
        <w:rPr>
          <w:rFonts w:ascii="Times New Roman" w:eastAsia="Times New Roman" w:hAnsi="Times New Roman" w:cs="Times New Roman"/>
          <w:lang w:bidi="en-US"/>
        </w:rPr>
        <w:t xml:space="preserve"> - Rick</w:t>
      </w:r>
    </w:p>
    <w:p w14:paraId="7D97B0F3" w14:textId="1091D5C9" w:rsidR="00E47C05" w:rsidRPr="00E47C05" w:rsidRDefault="001533E1" w:rsidP="001533E1">
      <w:pPr>
        <w:pStyle w:val="ListParagraph"/>
        <w:widowControl w:val="0"/>
        <w:numPr>
          <w:ilvl w:val="0"/>
          <w:numId w:val="5"/>
        </w:numPr>
        <w:tabs>
          <w:tab w:val="left" w:pos="1080"/>
        </w:tabs>
        <w:autoSpaceDE w:val="0"/>
        <w:autoSpaceDN w:val="0"/>
        <w:spacing w:after="0" w:line="240" w:lineRule="auto"/>
        <w:ind w:right="1454" w:firstLine="0"/>
        <w:rPr>
          <w:rFonts w:ascii="Times New Roman" w:eastAsia="Times New Roman" w:hAnsi="Times New Roman" w:cs="Times New Roman"/>
          <w:lang w:bidi="en-US"/>
        </w:rPr>
      </w:pPr>
      <w:r>
        <w:rPr>
          <w:rFonts w:ascii="Times New Roman" w:eastAsia="Times New Roman" w:hAnsi="Times New Roman" w:cs="Times New Roman"/>
          <w:lang w:bidi="en-US"/>
        </w:rPr>
        <w:t>FY</w:t>
      </w:r>
      <w:bookmarkStart w:id="1" w:name="_GoBack"/>
      <w:bookmarkEnd w:id="1"/>
      <w:r w:rsidR="00427301">
        <w:rPr>
          <w:rFonts w:ascii="Times New Roman" w:eastAsia="Times New Roman" w:hAnsi="Times New Roman" w:cs="Times New Roman"/>
          <w:lang w:bidi="en-US"/>
        </w:rPr>
        <w:t xml:space="preserve">2025 </w:t>
      </w:r>
      <w:r w:rsidR="00E47C05">
        <w:rPr>
          <w:rFonts w:ascii="Times New Roman" w:eastAsia="Times New Roman" w:hAnsi="Times New Roman" w:cs="Times New Roman"/>
          <w:lang w:bidi="en-US"/>
        </w:rPr>
        <w:t xml:space="preserve">Housing Forward Report </w:t>
      </w:r>
    </w:p>
    <w:p w14:paraId="4FC5FEA0" w14:textId="77777777" w:rsidR="00E47C05" w:rsidRPr="00E47C05" w:rsidRDefault="00E47C05" w:rsidP="00E47C05">
      <w:pPr>
        <w:widowControl w:val="0"/>
        <w:tabs>
          <w:tab w:val="left" w:pos="821"/>
          <w:tab w:val="left" w:pos="822"/>
        </w:tabs>
        <w:autoSpaceDE w:val="0"/>
        <w:autoSpaceDN w:val="0"/>
        <w:spacing w:after="0" w:line="240" w:lineRule="auto"/>
        <w:ind w:left="720" w:right="1454"/>
        <w:rPr>
          <w:rFonts w:ascii="Times New Roman" w:eastAsia="Times New Roman" w:hAnsi="Times New Roman" w:cs="Times New Roman"/>
          <w:lang w:bidi="en-US"/>
        </w:rPr>
      </w:pPr>
      <w:r w:rsidRPr="00E47C05">
        <w:rPr>
          <w:rFonts w:ascii="Times New Roman" w:eastAsia="Times New Roman" w:hAnsi="Times New Roman" w:cs="Times New Roman"/>
          <w:lang w:bidi="en-US"/>
        </w:rPr>
        <w:t xml:space="preserve">  </w:t>
      </w:r>
    </w:p>
    <w:p w14:paraId="04ABC20D" w14:textId="24A0B3F2" w:rsidR="00E47C05" w:rsidRDefault="00E47C05" w:rsidP="00327F60">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E47C05">
        <w:rPr>
          <w:rFonts w:ascii="Times New Roman" w:eastAsia="Times New Roman" w:hAnsi="Times New Roman" w:cs="Times New Roman"/>
          <w:lang w:bidi="en-US"/>
        </w:rPr>
        <w:t>Old Business</w:t>
      </w:r>
    </w:p>
    <w:p w14:paraId="3847016F" w14:textId="77777777" w:rsidR="00E47C05" w:rsidRDefault="00E47C05" w:rsidP="00E47C05">
      <w:pPr>
        <w:pStyle w:val="ListParagraph"/>
        <w:rPr>
          <w:rFonts w:ascii="Times New Roman" w:eastAsia="Times New Roman" w:hAnsi="Times New Roman" w:cs="Times New Roman"/>
          <w:lang w:bidi="en-US"/>
        </w:rPr>
      </w:pPr>
    </w:p>
    <w:p w14:paraId="44241BB0" w14:textId="60AC7F40" w:rsidR="00E47C05" w:rsidRDefault="00E47C05" w:rsidP="00E47C05">
      <w:pPr>
        <w:pStyle w:val="ListParagraph"/>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sidRPr="00194402">
        <w:rPr>
          <w:rFonts w:ascii="Times New Roman" w:eastAsia="Times New Roman" w:hAnsi="Times New Roman" w:cs="Times New Roman"/>
          <w:lang w:bidi="en-US"/>
        </w:rPr>
        <w:t>Public Comment (optional)</w:t>
      </w:r>
    </w:p>
    <w:p w14:paraId="0D85BA36" w14:textId="3D2559B2" w:rsidR="00E47C05" w:rsidRPr="00E47C05" w:rsidRDefault="00E47C05" w:rsidP="00E47C05">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189AC1BE" w14:textId="12B406B8" w:rsidR="008D65D0" w:rsidRDefault="0048334A" w:rsidP="0058557D">
      <w:pPr>
        <w:widowControl w:val="0"/>
        <w:numPr>
          <w:ilvl w:val="0"/>
          <w:numId w:val="1"/>
        </w:numPr>
        <w:tabs>
          <w:tab w:val="left" w:pos="821"/>
          <w:tab w:val="left" w:pos="822"/>
        </w:tabs>
        <w:autoSpaceDE w:val="0"/>
        <w:autoSpaceDN w:val="0"/>
        <w:spacing w:after="0" w:line="240" w:lineRule="auto"/>
        <w:ind w:right="1454"/>
        <w:rPr>
          <w:rFonts w:ascii="Times New Roman" w:eastAsia="Times New Roman" w:hAnsi="Times New Roman" w:cs="Times New Roman"/>
          <w:lang w:bidi="en-US"/>
        </w:rPr>
      </w:pPr>
      <w:r>
        <w:rPr>
          <w:rFonts w:ascii="Times New Roman" w:eastAsia="Times New Roman" w:hAnsi="Times New Roman" w:cs="Times New Roman"/>
          <w:lang w:bidi="en-US"/>
        </w:rPr>
        <w:t xml:space="preserve">Committee Member </w:t>
      </w:r>
      <w:r w:rsidR="00896137">
        <w:rPr>
          <w:rFonts w:ascii="Times New Roman" w:eastAsia="Times New Roman" w:hAnsi="Times New Roman" w:cs="Times New Roman"/>
          <w:lang w:bidi="en-US"/>
        </w:rPr>
        <w:t>Updates:</w:t>
      </w:r>
      <w:r w:rsidR="008D65D0">
        <w:rPr>
          <w:rFonts w:ascii="Times New Roman" w:eastAsia="Times New Roman" w:hAnsi="Times New Roman" w:cs="Times New Roman"/>
          <w:lang w:bidi="en-US"/>
        </w:rPr>
        <w:t xml:space="preserve"> </w:t>
      </w:r>
    </w:p>
    <w:p w14:paraId="5F1C8C7B" w14:textId="539669F3" w:rsidR="0058557D" w:rsidRDefault="008D65D0"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lastRenderedPageBreak/>
        <w:t xml:space="preserve">  </w:t>
      </w:r>
      <w:r w:rsidRPr="008D65D0">
        <w:rPr>
          <w:rFonts w:ascii="Times New Roman" w:eastAsia="Times New Roman" w:hAnsi="Times New Roman" w:cs="Times New Roman"/>
          <w:lang w:bidi="en-US"/>
        </w:rPr>
        <w:t>CABQ</w:t>
      </w:r>
      <w:r>
        <w:rPr>
          <w:rFonts w:ascii="Times New Roman" w:eastAsia="Times New Roman" w:hAnsi="Times New Roman" w:cs="Times New Roman"/>
          <w:lang w:bidi="en-US"/>
        </w:rPr>
        <w:t xml:space="preserve"> (HHH) – Joseph</w:t>
      </w:r>
    </w:p>
    <w:p w14:paraId="5E07C877" w14:textId="4A6301A3" w:rsidR="008D65D0" w:rsidRDefault="008D65D0"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CABQ (Planning) – Judith</w:t>
      </w:r>
    </w:p>
    <w:p w14:paraId="70F1CB23" w14:textId="62BD6B71" w:rsidR="008D65D0" w:rsidRDefault="008D65D0"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CABQ (DMD) – Shawn</w:t>
      </w:r>
    </w:p>
    <w:p w14:paraId="6817F0B7" w14:textId="1FFA6757" w:rsidR="008D65D0" w:rsidRDefault="008D65D0"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0081056C">
        <w:rPr>
          <w:rFonts w:ascii="Times New Roman" w:eastAsia="Times New Roman" w:hAnsi="Times New Roman" w:cs="Times New Roman"/>
          <w:lang w:bidi="en-US"/>
        </w:rPr>
        <w:t>CABQ/</w:t>
      </w:r>
      <w:r w:rsidR="0048334A">
        <w:rPr>
          <w:rFonts w:ascii="Times New Roman" w:eastAsia="Times New Roman" w:hAnsi="Times New Roman" w:cs="Times New Roman"/>
          <w:lang w:bidi="en-US"/>
        </w:rPr>
        <w:t>A</w:t>
      </w:r>
      <w:r w:rsidR="0081056C">
        <w:rPr>
          <w:rFonts w:ascii="Times New Roman" w:eastAsia="Times New Roman" w:hAnsi="Times New Roman" w:cs="Times New Roman"/>
          <w:lang w:bidi="en-US"/>
        </w:rPr>
        <w:t xml:space="preserve">lbuquerque </w:t>
      </w:r>
      <w:r w:rsidR="0048334A">
        <w:rPr>
          <w:rFonts w:ascii="Times New Roman" w:eastAsia="Times New Roman" w:hAnsi="Times New Roman" w:cs="Times New Roman"/>
          <w:lang w:bidi="en-US"/>
        </w:rPr>
        <w:t>H</w:t>
      </w:r>
      <w:r w:rsidR="0081056C">
        <w:rPr>
          <w:rFonts w:ascii="Times New Roman" w:eastAsia="Times New Roman" w:hAnsi="Times New Roman" w:cs="Times New Roman"/>
          <w:lang w:bidi="en-US"/>
        </w:rPr>
        <w:t xml:space="preserve">ousing </w:t>
      </w:r>
      <w:r w:rsidR="0048334A">
        <w:rPr>
          <w:rFonts w:ascii="Times New Roman" w:eastAsia="Times New Roman" w:hAnsi="Times New Roman" w:cs="Times New Roman"/>
          <w:lang w:bidi="en-US"/>
        </w:rPr>
        <w:t>A</w:t>
      </w:r>
      <w:r w:rsidR="0081056C">
        <w:rPr>
          <w:rFonts w:ascii="Times New Roman" w:eastAsia="Times New Roman" w:hAnsi="Times New Roman" w:cs="Times New Roman"/>
          <w:lang w:bidi="en-US"/>
        </w:rPr>
        <w:t>uthority</w:t>
      </w:r>
      <w:r w:rsidR="0048334A">
        <w:rPr>
          <w:rFonts w:ascii="Times New Roman" w:eastAsia="Times New Roman" w:hAnsi="Times New Roman" w:cs="Times New Roman"/>
          <w:lang w:bidi="en-US"/>
        </w:rPr>
        <w:t xml:space="preserve"> – Dan</w:t>
      </w:r>
    </w:p>
    <w:p w14:paraId="30248CDB" w14:textId="3088F137" w:rsidR="0048334A" w:rsidRDefault="0048334A"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Housing Building Industry – Michelle</w:t>
      </w:r>
    </w:p>
    <w:p w14:paraId="2F605C3D" w14:textId="4F4CF586" w:rsidR="0048334A" w:rsidRDefault="0048334A"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Housing Lending Industry – George </w:t>
      </w:r>
    </w:p>
    <w:p w14:paraId="5673E853" w14:textId="57624A3A" w:rsidR="0048334A" w:rsidRDefault="0048334A"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Housing Lending Industry – VACANT</w:t>
      </w:r>
    </w:p>
    <w:p w14:paraId="19064D22" w14:textId="34EA0AFA" w:rsidR="0048334A" w:rsidRDefault="0048334A"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Low and Moderate Income Advocate – Laura</w:t>
      </w:r>
    </w:p>
    <w:p w14:paraId="5861E30F" w14:textId="383B5378" w:rsidR="0048334A" w:rsidRDefault="0048334A" w:rsidP="008D65D0">
      <w:pPr>
        <w:pStyle w:val="ListParagraph"/>
        <w:widowControl w:val="0"/>
        <w:numPr>
          <w:ilvl w:val="0"/>
          <w:numId w:val="3"/>
        </w:numPr>
        <w:tabs>
          <w:tab w:val="left" w:pos="821"/>
          <w:tab w:val="left" w:pos="822"/>
        </w:tabs>
        <w:autoSpaceDE w:val="0"/>
        <w:autoSpaceDN w:val="0"/>
        <w:spacing w:after="0" w:line="240" w:lineRule="auto"/>
        <w:ind w:left="1350" w:right="1454" w:hanging="630"/>
        <w:rPr>
          <w:rFonts w:ascii="Times New Roman" w:eastAsia="Times New Roman" w:hAnsi="Times New Roman" w:cs="Times New Roman"/>
          <w:lang w:bidi="en-US"/>
        </w:rPr>
      </w:pPr>
      <w:r>
        <w:rPr>
          <w:rFonts w:ascii="Times New Roman" w:eastAsia="Times New Roman" w:hAnsi="Times New Roman" w:cs="Times New Roman"/>
          <w:lang w:bidi="en-US"/>
        </w:rPr>
        <w:t xml:space="preserve">  Low and Moderate Income Advocate – Chloe</w:t>
      </w:r>
    </w:p>
    <w:p w14:paraId="1D257AED" w14:textId="67339B09" w:rsidR="0048334A" w:rsidRDefault="0048334A" w:rsidP="0048334A">
      <w:pPr>
        <w:pStyle w:val="ListParagraph"/>
        <w:widowControl w:val="0"/>
        <w:numPr>
          <w:ilvl w:val="0"/>
          <w:numId w:val="3"/>
        </w:numPr>
        <w:tabs>
          <w:tab w:val="left" w:pos="821"/>
          <w:tab w:val="left" w:pos="822"/>
        </w:tabs>
        <w:autoSpaceDE w:val="0"/>
        <w:autoSpaceDN w:val="0"/>
        <w:spacing w:after="0" w:line="240" w:lineRule="auto"/>
        <w:ind w:right="1454" w:firstLine="0"/>
        <w:rPr>
          <w:rFonts w:ascii="Times New Roman" w:eastAsia="Times New Roman" w:hAnsi="Times New Roman" w:cs="Times New Roman"/>
          <w:lang w:bidi="en-US"/>
        </w:rPr>
      </w:pPr>
      <w:r>
        <w:rPr>
          <w:rFonts w:ascii="Times New Roman" w:eastAsia="Times New Roman" w:hAnsi="Times New Roman" w:cs="Times New Roman"/>
          <w:lang w:bidi="en-US"/>
        </w:rPr>
        <w:t xml:space="preserve">  Not-for-Profit Housing Sector</w:t>
      </w:r>
      <w:r w:rsidRPr="0048334A">
        <w:rPr>
          <w:rFonts w:ascii="Times New Roman" w:eastAsia="Times New Roman" w:hAnsi="Times New Roman" w:cs="Times New Roman"/>
          <w:lang w:bidi="en-US"/>
        </w:rPr>
        <w:t xml:space="preserve"> – </w:t>
      </w:r>
      <w:r>
        <w:rPr>
          <w:rFonts w:ascii="Times New Roman" w:eastAsia="Times New Roman" w:hAnsi="Times New Roman" w:cs="Times New Roman"/>
          <w:lang w:bidi="en-US"/>
        </w:rPr>
        <w:t xml:space="preserve">Miriam </w:t>
      </w:r>
    </w:p>
    <w:p w14:paraId="30B2BEFC" w14:textId="0341A449" w:rsidR="0048334A" w:rsidRDefault="0048334A" w:rsidP="0048334A">
      <w:pPr>
        <w:pStyle w:val="ListParagraph"/>
        <w:widowControl w:val="0"/>
        <w:numPr>
          <w:ilvl w:val="0"/>
          <w:numId w:val="3"/>
        </w:numPr>
        <w:tabs>
          <w:tab w:val="left" w:pos="821"/>
          <w:tab w:val="left" w:pos="822"/>
        </w:tabs>
        <w:autoSpaceDE w:val="0"/>
        <w:autoSpaceDN w:val="0"/>
        <w:spacing w:after="0" w:line="240" w:lineRule="auto"/>
        <w:ind w:right="1454" w:firstLine="0"/>
        <w:rPr>
          <w:rFonts w:ascii="Times New Roman" w:eastAsia="Times New Roman" w:hAnsi="Times New Roman" w:cs="Times New Roman"/>
          <w:lang w:bidi="en-US"/>
        </w:rPr>
      </w:pPr>
      <w:r>
        <w:rPr>
          <w:rFonts w:ascii="Times New Roman" w:eastAsia="Times New Roman" w:hAnsi="Times New Roman" w:cs="Times New Roman"/>
          <w:lang w:bidi="en-US"/>
        </w:rPr>
        <w:t xml:space="preserve">  </w:t>
      </w:r>
      <w:r w:rsidRPr="0048334A">
        <w:rPr>
          <w:rFonts w:ascii="Times New Roman" w:eastAsia="Times New Roman" w:hAnsi="Times New Roman" w:cs="Times New Roman"/>
          <w:lang w:bidi="en-US"/>
        </w:rPr>
        <w:t>Housing for People with Disabilities Advocate</w:t>
      </w:r>
      <w:r>
        <w:rPr>
          <w:rFonts w:ascii="Times New Roman" w:eastAsia="Times New Roman" w:hAnsi="Times New Roman" w:cs="Times New Roman"/>
          <w:lang w:bidi="en-US"/>
        </w:rPr>
        <w:t xml:space="preserve"> – </w:t>
      </w:r>
      <w:r w:rsidR="001533E1">
        <w:rPr>
          <w:rFonts w:ascii="Times New Roman" w:eastAsia="Times New Roman" w:hAnsi="Times New Roman" w:cs="Times New Roman"/>
          <w:lang w:bidi="en-US"/>
        </w:rPr>
        <w:t>VACANT</w:t>
      </w:r>
    </w:p>
    <w:p w14:paraId="27BC8B34" w14:textId="4FBFE115" w:rsidR="0048334A" w:rsidRPr="008D65D0" w:rsidRDefault="0048334A" w:rsidP="0048334A">
      <w:pPr>
        <w:pStyle w:val="ListParagraph"/>
        <w:widowControl w:val="0"/>
        <w:numPr>
          <w:ilvl w:val="0"/>
          <w:numId w:val="3"/>
        </w:numPr>
        <w:tabs>
          <w:tab w:val="left" w:pos="821"/>
          <w:tab w:val="left" w:pos="822"/>
        </w:tabs>
        <w:autoSpaceDE w:val="0"/>
        <w:autoSpaceDN w:val="0"/>
        <w:spacing w:after="0" w:line="240" w:lineRule="auto"/>
        <w:ind w:right="1454" w:firstLine="0"/>
        <w:rPr>
          <w:rFonts w:ascii="Times New Roman" w:eastAsia="Times New Roman" w:hAnsi="Times New Roman" w:cs="Times New Roman"/>
          <w:lang w:bidi="en-US"/>
        </w:rPr>
      </w:pPr>
      <w:r>
        <w:rPr>
          <w:rFonts w:ascii="Times New Roman" w:eastAsia="Times New Roman" w:hAnsi="Times New Roman" w:cs="Times New Roman"/>
          <w:lang w:bidi="en-US"/>
        </w:rPr>
        <w:t xml:space="preserve">  Senior Citizen Advocate – Judy </w:t>
      </w:r>
    </w:p>
    <w:p w14:paraId="1A87C110" w14:textId="7D1C4328" w:rsidR="00194402" w:rsidRPr="00194402" w:rsidRDefault="00194402" w:rsidP="00194402">
      <w:pPr>
        <w:widowControl w:val="0"/>
        <w:tabs>
          <w:tab w:val="left" w:pos="821"/>
          <w:tab w:val="left" w:pos="822"/>
        </w:tabs>
        <w:autoSpaceDE w:val="0"/>
        <w:autoSpaceDN w:val="0"/>
        <w:spacing w:after="0" w:line="240" w:lineRule="auto"/>
        <w:ind w:right="1454"/>
        <w:rPr>
          <w:rFonts w:ascii="Times New Roman" w:eastAsia="Times New Roman" w:hAnsi="Times New Roman" w:cs="Times New Roman"/>
          <w:lang w:bidi="en-US"/>
        </w:rPr>
      </w:pPr>
    </w:p>
    <w:p w14:paraId="1D15E03F" w14:textId="77777777" w:rsidR="0058557D" w:rsidRPr="00714DD2" w:rsidRDefault="0058557D" w:rsidP="0058557D">
      <w:pPr>
        <w:widowControl w:val="0"/>
        <w:numPr>
          <w:ilvl w:val="0"/>
          <w:numId w:val="1"/>
        </w:numPr>
        <w:tabs>
          <w:tab w:val="left" w:pos="821"/>
          <w:tab w:val="left" w:pos="822"/>
        </w:tabs>
        <w:autoSpaceDE w:val="0"/>
        <w:autoSpaceDN w:val="0"/>
        <w:spacing w:after="0" w:line="240" w:lineRule="auto"/>
        <w:rPr>
          <w:rFonts w:ascii="Times New Roman" w:eastAsia="Times New Roman" w:hAnsi="Times New Roman" w:cs="Times New Roman"/>
          <w:lang w:bidi="en-US"/>
        </w:rPr>
      </w:pPr>
      <w:r w:rsidRPr="00714DD2">
        <w:rPr>
          <w:rFonts w:ascii="Times New Roman" w:eastAsia="Times New Roman" w:hAnsi="Times New Roman" w:cs="Times New Roman"/>
          <w:lang w:bidi="en-US"/>
        </w:rPr>
        <w:t>Adjournment.</w:t>
      </w:r>
    </w:p>
    <w:p w14:paraId="6B48984B" w14:textId="77777777" w:rsidR="0058557D" w:rsidRPr="00714DD2" w:rsidRDefault="0058557D" w:rsidP="0058557D">
      <w:pPr>
        <w:widowControl w:val="0"/>
        <w:autoSpaceDE w:val="0"/>
        <w:autoSpaceDN w:val="0"/>
        <w:spacing w:after="0" w:line="240" w:lineRule="auto"/>
        <w:rPr>
          <w:rFonts w:ascii="Times New Roman" w:eastAsia="Times New Roman" w:hAnsi="Times New Roman" w:cs="Times New Roman"/>
          <w:b/>
          <w:lang w:bidi="en-US"/>
        </w:rPr>
      </w:pPr>
    </w:p>
    <w:p w14:paraId="5647285B" w14:textId="77777777" w:rsidR="00B02999" w:rsidRDefault="00B02999" w:rsidP="00B02999">
      <w:pPr>
        <w:pStyle w:val="NoSpacing"/>
        <w:rPr>
          <w:rFonts w:ascii="Times New Roman" w:hAnsi="Times New Roman" w:cs="Times New Roman"/>
        </w:rPr>
      </w:pPr>
      <w:r w:rsidRPr="000328B3">
        <w:rPr>
          <w:rFonts w:ascii="Times New Roman" w:hAnsi="Times New Roman" w:cs="Times New Roman"/>
        </w:rPr>
        <w:t>Except for any portion of the meeting that may be closed by the Board pursuant to the provisions of the New Mexico Open Meetings Act, the meeting will be open to the public</w:t>
      </w:r>
      <w:r>
        <w:rPr>
          <w:rFonts w:ascii="Times New Roman" w:hAnsi="Times New Roman" w:cs="Times New Roman"/>
        </w:rPr>
        <w:t>.</w:t>
      </w:r>
    </w:p>
    <w:p w14:paraId="430A29CF" w14:textId="77777777" w:rsidR="0058557D" w:rsidRPr="00714DD2" w:rsidRDefault="0058557D" w:rsidP="0058557D">
      <w:pPr>
        <w:widowControl w:val="0"/>
        <w:autoSpaceDE w:val="0"/>
        <w:autoSpaceDN w:val="0"/>
        <w:spacing w:after="0" w:line="240" w:lineRule="auto"/>
        <w:rPr>
          <w:rFonts w:ascii="Times New Roman" w:eastAsia="Times New Roman" w:hAnsi="Times New Roman" w:cs="Times New Roman"/>
          <w:lang w:bidi="en-US"/>
        </w:rPr>
      </w:pPr>
    </w:p>
    <w:p w14:paraId="1A55D1B3" w14:textId="216D0A9A" w:rsidR="00714DD2" w:rsidRPr="001533E1" w:rsidRDefault="00326DAE" w:rsidP="0058557D">
      <w:pPr>
        <w:widowControl w:val="0"/>
        <w:autoSpaceDE w:val="0"/>
        <w:autoSpaceDN w:val="0"/>
        <w:spacing w:after="0" w:line="240" w:lineRule="auto"/>
        <w:rPr>
          <w:rFonts w:ascii="Times New Roman" w:hAnsi="Times New Roman" w:cs="Times New Roman"/>
        </w:rPr>
      </w:pPr>
      <w:r w:rsidRPr="001533E1">
        <w:rPr>
          <w:rFonts w:ascii="Times New Roman" w:hAnsi="Times New Roman" w:cs="Times New Roman"/>
        </w:rPr>
        <w:t xml:space="preserve">If you are an individual with a disability who is in need of a reader, amplifier, qualified sign language interpreter, or any other form of auxiliary aid or service to attend or participate in the hearing or meeting, please contact the </w:t>
      </w:r>
      <w:r w:rsidR="0081056C" w:rsidRPr="001533E1">
        <w:rPr>
          <w:rFonts w:ascii="Times New Roman" w:hAnsi="Times New Roman" w:cs="Times New Roman"/>
        </w:rPr>
        <w:t>Department of Health, Housing &amp; Homelessness</w:t>
      </w:r>
      <w:r w:rsidRPr="001533E1">
        <w:rPr>
          <w:rFonts w:ascii="Times New Roman" w:hAnsi="Times New Roman" w:cs="Times New Roman"/>
        </w:rPr>
        <w:t xml:space="preserve"> at 505-</w:t>
      </w:r>
      <w:r w:rsidR="0081056C" w:rsidRPr="001533E1">
        <w:rPr>
          <w:rFonts w:ascii="Times New Roman" w:hAnsi="Times New Roman" w:cs="Times New Roman"/>
        </w:rPr>
        <w:t>768</w:t>
      </w:r>
      <w:r w:rsidRPr="001533E1">
        <w:rPr>
          <w:rFonts w:ascii="Times New Roman" w:hAnsi="Times New Roman" w:cs="Times New Roman"/>
        </w:rPr>
        <w:t>-</w:t>
      </w:r>
      <w:r w:rsidR="0081056C" w:rsidRPr="001533E1">
        <w:rPr>
          <w:rFonts w:ascii="Times New Roman" w:hAnsi="Times New Roman" w:cs="Times New Roman"/>
        </w:rPr>
        <w:t>2758</w:t>
      </w:r>
      <w:r w:rsidRPr="001533E1">
        <w:rPr>
          <w:rFonts w:ascii="Times New Roman" w:hAnsi="Times New Roman" w:cs="Times New Roman"/>
        </w:rPr>
        <w:t xml:space="preserve"> </w:t>
      </w:r>
      <w:r w:rsidR="008468B9" w:rsidRPr="001533E1">
        <w:rPr>
          <w:rFonts w:ascii="Times New Roman" w:hAnsi="Times New Roman" w:cs="Times New Roman"/>
        </w:rPr>
        <w:t xml:space="preserve">or </w:t>
      </w:r>
      <w:bookmarkStart w:id="2" w:name="_Hlk184133682"/>
      <w:r w:rsidR="0081056C" w:rsidRPr="001533E1">
        <w:rPr>
          <w:rFonts w:ascii="Times New Roman" w:hAnsi="Times New Roman" w:cs="Times New Roman"/>
        </w:rPr>
        <w:fldChar w:fldCharType="begin"/>
      </w:r>
      <w:r w:rsidR="0081056C" w:rsidRPr="001533E1">
        <w:rPr>
          <w:rFonts w:ascii="Times New Roman" w:hAnsi="Times New Roman" w:cs="Times New Roman"/>
        </w:rPr>
        <w:instrText xml:space="preserve"> HYPERLINK "mailto:vlaguna@cabq.gov" </w:instrText>
      </w:r>
      <w:r w:rsidR="0081056C" w:rsidRPr="001533E1">
        <w:rPr>
          <w:rFonts w:ascii="Times New Roman" w:hAnsi="Times New Roman" w:cs="Times New Roman"/>
        </w:rPr>
        <w:fldChar w:fldCharType="separate"/>
      </w:r>
      <w:r w:rsidR="0081056C" w:rsidRPr="001533E1">
        <w:rPr>
          <w:rStyle w:val="Hyperlink"/>
          <w:rFonts w:ascii="Times New Roman" w:hAnsi="Times New Roman" w:cs="Times New Roman"/>
        </w:rPr>
        <w:t>vlaguna@cabq.gov</w:t>
      </w:r>
      <w:bookmarkEnd w:id="2"/>
      <w:r w:rsidR="0081056C" w:rsidRPr="001533E1">
        <w:rPr>
          <w:rFonts w:ascii="Times New Roman" w:hAnsi="Times New Roman" w:cs="Times New Roman"/>
        </w:rPr>
        <w:fldChar w:fldCharType="end"/>
      </w:r>
      <w:r w:rsidR="0081056C" w:rsidRPr="001533E1">
        <w:rPr>
          <w:rFonts w:ascii="Times New Roman" w:hAnsi="Times New Roman" w:cs="Times New Roman"/>
        </w:rPr>
        <w:t xml:space="preserve"> </w:t>
      </w:r>
      <w:r w:rsidRPr="001533E1">
        <w:rPr>
          <w:rFonts w:ascii="Times New Roman" w:hAnsi="Times New Roman" w:cs="Times New Roman"/>
        </w:rPr>
        <w:t xml:space="preserve">at least one (1) week prior to the meeting or as soon as possible. Public documents, including the agenda and minutes, can be provided in various accessible formats. Please contact </w:t>
      </w:r>
      <w:r w:rsidR="00E517FF" w:rsidRPr="001533E1">
        <w:rPr>
          <w:rFonts w:ascii="Times New Roman" w:hAnsi="Times New Roman" w:cs="Times New Roman"/>
        </w:rPr>
        <w:t xml:space="preserve">the Department of Health, Housing &amp; Homelessness at 505-768-2758 or </w:t>
      </w:r>
      <w:hyperlink r:id="rId10" w:history="1">
        <w:r w:rsidR="00E517FF" w:rsidRPr="001533E1">
          <w:rPr>
            <w:rStyle w:val="Hyperlink"/>
            <w:rFonts w:ascii="Times New Roman" w:hAnsi="Times New Roman" w:cs="Times New Roman"/>
          </w:rPr>
          <w:t>vlaguna@cabq.gov</w:t>
        </w:r>
      </w:hyperlink>
      <w:r w:rsidR="007E1898" w:rsidRPr="001533E1">
        <w:rPr>
          <w:rFonts w:ascii="Times New Roman" w:hAnsi="Times New Roman" w:cs="Times New Roman"/>
        </w:rPr>
        <w:t xml:space="preserve"> </w:t>
      </w:r>
      <w:r w:rsidRPr="001533E1">
        <w:rPr>
          <w:rFonts w:ascii="Times New Roman" w:hAnsi="Times New Roman" w:cs="Times New Roman"/>
        </w:rPr>
        <w:t>if a summary or other type of accessible format is needed.</w:t>
      </w:r>
    </w:p>
    <w:p w14:paraId="7A04F58A" w14:textId="77777777" w:rsidR="00B02999" w:rsidRPr="001533E1" w:rsidRDefault="00B02999" w:rsidP="00714DD2">
      <w:pPr>
        <w:jc w:val="right"/>
        <w:rPr>
          <w:rFonts w:ascii="Times New Roman" w:hAnsi="Times New Roman" w:cs="Times New Roman"/>
          <w:b/>
        </w:rPr>
      </w:pPr>
    </w:p>
    <w:p w14:paraId="06F2EA33" w14:textId="2B4CAE70" w:rsidR="00714DD2" w:rsidRPr="001533E1" w:rsidRDefault="00714DD2" w:rsidP="00714DD2">
      <w:pPr>
        <w:jc w:val="right"/>
        <w:rPr>
          <w:rFonts w:ascii="Times New Roman" w:hAnsi="Times New Roman" w:cs="Times New Roman"/>
          <w:b/>
        </w:rPr>
      </w:pPr>
      <w:r w:rsidRPr="001533E1">
        <w:rPr>
          <w:rFonts w:ascii="Times New Roman" w:hAnsi="Times New Roman" w:cs="Times New Roman"/>
          <w:b/>
        </w:rPr>
        <w:t xml:space="preserve">POSTED AT CITY HALL AND </w:t>
      </w:r>
      <w:r w:rsidR="003D7ECB" w:rsidRPr="001533E1">
        <w:rPr>
          <w:rFonts w:ascii="Times New Roman" w:hAnsi="Times New Roman" w:cs="Times New Roman"/>
          <w:b/>
        </w:rPr>
        <w:t>ONLINE</w:t>
      </w:r>
    </w:p>
    <w:sectPr w:rsidR="00714DD2" w:rsidRPr="001533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76D6D" w14:textId="77777777" w:rsidR="005D1315" w:rsidRDefault="005D1315" w:rsidP="005D1315">
      <w:pPr>
        <w:spacing w:after="0" w:line="240" w:lineRule="auto"/>
      </w:pPr>
      <w:r>
        <w:separator/>
      </w:r>
    </w:p>
  </w:endnote>
  <w:endnote w:type="continuationSeparator" w:id="0">
    <w:p w14:paraId="37B88E40" w14:textId="77777777" w:rsidR="005D1315" w:rsidRDefault="005D1315" w:rsidP="005D1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3CE28" w14:textId="77777777" w:rsidR="005D1315" w:rsidRDefault="005D1315" w:rsidP="005D1315">
      <w:pPr>
        <w:spacing w:after="0" w:line="240" w:lineRule="auto"/>
      </w:pPr>
      <w:r>
        <w:separator/>
      </w:r>
    </w:p>
  </w:footnote>
  <w:footnote w:type="continuationSeparator" w:id="0">
    <w:p w14:paraId="48FAAB04" w14:textId="77777777" w:rsidR="005D1315" w:rsidRDefault="005D1315" w:rsidP="005D13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B70"/>
    <w:multiLevelType w:val="hybridMultilevel"/>
    <w:tmpl w:val="9904B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ED0A3C"/>
    <w:multiLevelType w:val="hybridMultilevel"/>
    <w:tmpl w:val="5F2A4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E36F7"/>
    <w:multiLevelType w:val="hybridMultilevel"/>
    <w:tmpl w:val="AB94B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A2278"/>
    <w:multiLevelType w:val="hybridMultilevel"/>
    <w:tmpl w:val="1B587E20"/>
    <w:lvl w:ilvl="0" w:tplc="1BFAA6E8">
      <w:start w:val="1"/>
      <w:numFmt w:val="upperRoman"/>
      <w:lvlText w:val="%1."/>
      <w:lvlJc w:val="left"/>
      <w:pPr>
        <w:ind w:left="720" w:hanging="720"/>
      </w:pPr>
      <w:rPr>
        <w:rFonts w:ascii="Times New Roman" w:eastAsia="Times New Roman" w:hAnsi="Times New Roman" w:cs="Times New Roman" w:hint="default"/>
        <w:spacing w:val="-1"/>
        <w:w w:val="100"/>
        <w:sz w:val="22"/>
        <w:szCs w:val="22"/>
        <w:lang w:val="en-US" w:eastAsia="en-US" w:bidi="en-US"/>
      </w:rPr>
    </w:lvl>
    <w:lvl w:ilvl="1" w:tplc="A938698E">
      <w:numFmt w:val="bullet"/>
      <w:lvlText w:val="•"/>
      <w:lvlJc w:val="left"/>
      <w:pPr>
        <w:ind w:left="1675" w:hanging="720"/>
      </w:pPr>
      <w:rPr>
        <w:rFonts w:hint="default"/>
        <w:lang w:val="en-US" w:eastAsia="en-US" w:bidi="en-US"/>
      </w:rPr>
    </w:lvl>
    <w:lvl w:ilvl="2" w:tplc="F0768990">
      <w:numFmt w:val="bullet"/>
      <w:lvlText w:val="•"/>
      <w:lvlJc w:val="left"/>
      <w:pPr>
        <w:ind w:left="2531" w:hanging="720"/>
      </w:pPr>
      <w:rPr>
        <w:rFonts w:hint="default"/>
        <w:lang w:val="en-US" w:eastAsia="en-US" w:bidi="en-US"/>
      </w:rPr>
    </w:lvl>
    <w:lvl w:ilvl="3" w:tplc="D8CC9348">
      <w:numFmt w:val="bullet"/>
      <w:lvlText w:val="•"/>
      <w:lvlJc w:val="left"/>
      <w:pPr>
        <w:ind w:left="3387" w:hanging="720"/>
      </w:pPr>
      <w:rPr>
        <w:rFonts w:hint="default"/>
        <w:lang w:val="en-US" w:eastAsia="en-US" w:bidi="en-US"/>
      </w:rPr>
    </w:lvl>
    <w:lvl w:ilvl="4" w:tplc="D8083C8E">
      <w:numFmt w:val="bullet"/>
      <w:lvlText w:val="•"/>
      <w:lvlJc w:val="left"/>
      <w:pPr>
        <w:ind w:left="4243" w:hanging="720"/>
      </w:pPr>
      <w:rPr>
        <w:rFonts w:hint="default"/>
        <w:lang w:val="en-US" w:eastAsia="en-US" w:bidi="en-US"/>
      </w:rPr>
    </w:lvl>
    <w:lvl w:ilvl="5" w:tplc="618CB9CA">
      <w:numFmt w:val="bullet"/>
      <w:lvlText w:val="•"/>
      <w:lvlJc w:val="left"/>
      <w:pPr>
        <w:ind w:left="5099" w:hanging="720"/>
      </w:pPr>
      <w:rPr>
        <w:rFonts w:hint="default"/>
        <w:lang w:val="en-US" w:eastAsia="en-US" w:bidi="en-US"/>
      </w:rPr>
    </w:lvl>
    <w:lvl w:ilvl="6" w:tplc="343A05C2">
      <w:numFmt w:val="bullet"/>
      <w:lvlText w:val="•"/>
      <w:lvlJc w:val="left"/>
      <w:pPr>
        <w:ind w:left="5955" w:hanging="720"/>
      </w:pPr>
      <w:rPr>
        <w:rFonts w:hint="default"/>
        <w:lang w:val="en-US" w:eastAsia="en-US" w:bidi="en-US"/>
      </w:rPr>
    </w:lvl>
    <w:lvl w:ilvl="7" w:tplc="4686F162">
      <w:numFmt w:val="bullet"/>
      <w:lvlText w:val="•"/>
      <w:lvlJc w:val="left"/>
      <w:pPr>
        <w:ind w:left="6811" w:hanging="720"/>
      </w:pPr>
      <w:rPr>
        <w:rFonts w:hint="default"/>
        <w:lang w:val="en-US" w:eastAsia="en-US" w:bidi="en-US"/>
      </w:rPr>
    </w:lvl>
    <w:lvl w:ilvl="8" w:tplc="CDE088A2">
      <w:numFmt w:val="bullet"/>
      <w:lvlText w:val="•"/>
      <w:lvlJc w:val="left"/>
      <w:pPr>
        <w:ind w:left="7667" w:hanging="720"/>
      </w:pPr>
      <w:rPr>
        <w:rFonts w:hint="default"/>
        <w:lang w:val="en-US" w:eastAsia="en-US" w:bidi="en-US"/>
      </w:rPr>
    </w:lvl>
  </w:abstractNum>
  <w:abstractNum w:abstractNumId="4" w15:restartNumberingAfterBreak="0">
    <w:nsid w:val="7DB97C8C"/>
    <w:multiLevelType w:val="hybridMultilevel"/>
    <w:tmpl w:val="D360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D"/>
    <w:rsid w:val="000959FC"/>
    <w:rsid w:val="000C227E"/>
    <w:rsid w:val="000C45C3"/>
    <w:rsid w:val="000E7F9F"/>
    <w:rsid w:val="001533E1"/>
    <w:rsid w:val="00194402"/>
    <w:rsid w:val="002D29CD"/>
    <w:rsid w:val="00321322"/>
    <w:rsid w:val="00325C6A"/>
    <w:rsid w:val="00326DAE"/>
    <w:rsid w:val="003D7ECB"/>
    <w:rsid w:val="00427301"/>
    <w:rsid w:val="004319C9"/>
    <w:rsid w:val="00481804"/>
    <w:rsid w:val="0048334A"/>
    <w:rsid w:val="004C0FAA"/>
    <w:rsid w:val="004F0A0E"/>
    <w:rsid w:val="0051041B"/>
    <w:rsid w:val="0058557D"/>
    <w:rsid w:val="00590655"/>
    <w:rsid w:val="005D1315"/>
    <w:rsid w:val="00611776"/>
    <w:rsid w:val="006744B3"/>
    <w:rsid w:val="00711334"/>
    <w:rsid w:val="00714DD2"/>
    <w:rsid w:val="007C5730"/>
    <w:rsid w:val="007D6997"/>
    <w:rsid w:val="007E1898"/>
    <w:rsid w:val="0081056C"/>
    <w:rsid w:val="00820281"/>
    <w:rsid w:val="00822D8B"/>
    <w:rsid w:val="0083264D"/>
    <w:rsid w:val="008463E6"/>
    <w:rsid w:val="008468B9"/>
    <w:rsid w:val="00896137"/>
    <w:rsid w:val="008D187E"/>
    <w:rsid w:val="008D65D0"/>
    <w:rsid w:val="009047E0"/>
    <w:rsid w:val="00966B7D"/>
    <w:rsid w:val="00977FB3"/>
    <w:rsid w:val="00987D1C"/>
    <w:rsid w:val="009A71F7"/>
    <w:rsid w:val="00A6528C"/>
    <w:rsid w:val="00B00033"/>
    <w:rsid w:val="00B02999"/>
    <w:rsid w:val="00C30A31"/>
    <w:rsid w:val="00CA7B85"/>
    <w:rsid w:val="00D20095"/>
    <w:rsid w:val="00D76C5B"/>
    <w:rsid w:val="00E47C05"/>
    <w:rsid w:val="00E517FF"/>
    <w:rsid w:val="00E95026"/>
    <w:rsid w:val="00EA79D4"/>
    <w:rsid w:val="00FB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11299"/>
  <w15:chartTrackingRefBased/>
  <w15:docId w15:val="{F86E9B81-7605-49A8-9A55-FFA1A0D0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57D"/>
    <w:rPr>
      <w:kern w:val="0"/>
      <w14:ligatures w14:val="none"/>
    </w:rPr>
  </w:style>
  <w:style w:type="paragraph" w:styleId="Heading1">
    <w:name w:val="heading 1"/>
    <w:basedOn w:val="Normal"/>
    <w:next w:val="Normal"/>
    <w:link w:val="Heading1Char"/>
    <w:uiPriority w:val="9"/>
    <w:qFormat/>
    <w:rsid w:val="005855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855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55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855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5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5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5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5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5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855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55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855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5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5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5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5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57D"/>
    <w:rPr>
      <w:rFonts w:eastAsiaTheme="majorEastAsia" w:cstheme="majorBidi"/>
      <w:color w:val="272727" w:themeColor="text1" w:themeTint="D8"/>
    </w:rPr>
  </w:style>
  <w:style w:type="paragraph" w:styleId="Title">
    <w:name w:val="Title"/>
    <w:basedOn w:val="Normal"/>
    <w:next w:val="Normal"/>
    <w:link w:val="TitleChar"/>
    <w:uiPriority w:val="10"/>
    <w:qFormat/>
    <w:rsid w:val="005855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5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5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5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57D"/>
    <w:pPr>
      <w:spacing w:before="160"/>
      <w:jc w:val="center"/>
    </w:pPr>
    <w:rPr>
      <w:i/>
      <w:iCs/>
      <w:color w:val="404040" w:themeColor="text1" w:themeTint="BF"/>
    </w:rPr>
  </w:style>
  <w:style w:type="character" w:customStyle="1" w:styleId="QuoteChar">
    <w:name w:val="Quote Char"/>
    <w:basedOn w:val="DefaultParagraphFont"/>
    <w:link w:val="Quote"/>
    <w:uiPriority w:val="29"/>
    <w:rsid w:val="0058557D"/>
    <w:rPr>
      <w:i/>
      <w:iCs/>
      <w:color w:val="404040" w:themeColor="text1" w:themeTint="BF"/>
    </w:rPr>
  </w:style>
  <w:style w:type="paragraph" w:styleId="ListParagraph">
    <w:name w:val="List Paragraph"/>
    <w:basedOn w:val="Normal"/>
    <w:uiPriority w:val="34"/>
    <w:qFormat/>
    <w:rsid w:val="0058557D"/>
    <w:pPr>
      <w:ind w:left="720"/>
      <w:contextualSpacing/>
    </w:pPr>
  </w:style>
  <w:style w:type="character" w:styleId="IntenseEmphasis">
    <w:name w:val="Intense Emphasis"/>
    <w:basedOn w:val="DefaultParagraphFont"/>
    <w:uiPriority w:val="21"/>
    <w:qFormat/>
    <w:rsid w:val="0058557D"/>
    <w:rPr>
      <w:i/>
      <w:iCs/>
      <w:color w:val="0F4761" w:themeColor="accent1" w:themeShade="BF"/>
    </w:rPr>
  </w:style>
  <w:style w:type="paragraph" w:styleId="IntenseQuote">
    <w:name w:val="Intense Quote"/>
    <w:basedOn w:val="Normal"/>
    <w:next w:val="Normal"/>
    <w:link w:val="IntenseQuoteChar"/>
    <w:uiPriority w:val="30"/>
    <w:qFormat/>
    <w:rsid w:val="005855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57D"/>
    <w:rPr>
      <w:i/>
      <w:iCs/>
      <w:color w:val="0F4761" w:themeColor="accent1" w:themeShade="BF"/>
    </w:rPr>
  </w:style>
  <w:style w:type="character" w:styleId="IntenseReference">
    <w:name w:val="Intense Reference"/>
    <w:basedOn w:val="DefaultParagraphFont"/>
    <w:uiPriority w:val="32"/>
    <w:qFormat/>
    <w:rsid w:val="0058557D"/>
    <w:rPr>
      <w:b/>
      <w:bCs/>
      <w:smallCaps/>
      <w:color w:val="0F4761" w:themeColor="accent1" w:themeShade="BF"/>
      <w:spacing w:val="5"/>
    </w:rPr>
  </w:style>
  <w:style w:type="character" w:styleId="Hyperlink">
    <w:name w:val="Hyperlink"/>
    <w:basedOn w:val="DefaultParagraphFont"/>
    <w:uiPriority w:val="99"/>
    <w:unhideWhenUsed/>
    <w:rsid w:val="008468B9"/>
    <w:rPr>
      <w:color w:val="467886" w:themeColor="hyperlink"/>
      <w:u w:val="single"/>
    </w:rPr>
  </w:style>
  <w:style w:type="character" w:customStyle="1" w:styleId="UnresolvedMention">
    <w:name w:val="Unresolved Mention"/>
    <w:basedOn w:val="DefaultParagraphFont"/>
    <w:uiPriority w:val="99"/>
    <w:semiHidden/>
    <w:unhideWhenUsed/>
    <w:rsid w:val="008468B9"/>
    <w:rPr>
      <w:color w:val="605E5C"/>
      <w:shd w:val="clear" w:color="auto" w:fill="E1DFDD"/>
    </w:rPr>
  </w:style>
  <w:style w:type="paragraph" w:styleId="NoSpacing">
    <w:name w:val="No Spacing"/>
    <w:uiPriority w:val="1"/>
    <w:qFormat/>
    <w:rsid w:val="00B02999"/>
    <w:pPr>
      <w:spacing w:after="0" w:line="240" w:lineRule="auto"/>
    </w:pPr>
    <w:rPr>
      <w:kern w:val="0"/>
      <w14:ligatures w14:val="none"/>
    </w:rPr>
  </w:style>
  <w:style w:type="table" w:styleId="TableGrid">
    <w:name w:val="Table Grid"/>
    <w:basedOn w:val="TableNormal"/>
    <w:uiPriority w:val="39"/>
    <w:rsid w:val="005D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1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315"/>
    <w:rPr>
      <w:kern w:val="0"/>
      <w14:ligatures w14:val="none"/>
    </w:rPr>
  </w:style>
  <w:style w:type="paragraph" w:styleId="Footer">
    <w:name w:val="footer"/>
    <w:basedOn w:val="Normal"/>
    <w:link w:val="FooterChar"/>
    <w:uiPriority w:val="99"/>
    <w:unhideWhenUsed/>
    <w:rsid w:val="005D1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3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abq.gov/seal/COA_logo_line_3_PC.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vlaguna@cabq.gov" TargetMode="External"/><Relationship Id="rId4" Type="http://schemas.openxmlformats.org/officeDocument/2006/relationships/webSettings" Target="webSettings.xml"/><Relationship Id="rId9" Type="http://schemas.openxmlformats.org/officeDocument/2006/relationships/hyperlink" Target="https://cabq.zoom.us/j/83147782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313</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 Cristobal</dc:creator>
  <cp:keywords/>
  <dc:description/>
  <cp:lastModifiedBy>Giron II, Richard</cp:lastModifiedBy>
  <cp:revision>3</cp:revision>
  <dcterms:created xsi:type="dcterms:W3CDTF">2025-03-13T19:05:00Z</dcterms:created>
  <dcterms:modified xsi:type="dcterms:W3CDTF">2025-03-13T19:14:00Z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33df1824-3112-4301-a63b-324852c331c5</vt:lpwstr>
  </property>
</Properties>
</file>