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C38C8" w14:textId="0128041F" w:rsidR="00EB7E75" w:rsidRPr="00BA771C" w:rsidRDefault="0001785B" w:rsidP="000E7A53">
      <w:pPr>
        <w:spacing w:line="240" w:lineRule="auto"/>
        <w:ind w:right="36"/>
        <w:jc w:val="both"/>
        <w:rPr>
          <w:szCs w:val="24"/>
        </w:rPr>
      </w:pPr>
      <w:r w:rsidRPr="00BA771C">
        <w:rPr>
          <w:szCs w:val="24"/>
        </w:rPr>
        <w:t>T</w:t>
      </w:r>
      <w:r w:rsidR="00A6554F" w:rsidRPr="00BA771C">
        <w:rPr>
          <w:szCs w:val="24"/>
        </w:rPr>
        <w:t>he</w:t>
      </w:r>
      <w:r w:rsidR="0041753F" w:rsidRPr="00BA771C">
        <w:rPr>
          <w:szCs w:val="24"/>
        </w:rPr>
        <w:t xml:space="preserve"> </w:t>
      </w:r>
      <w:bookmarkStart w:id="0" w:name="_Hlk90645471"/>
      <w:r w:rsidR="000F4847" w:rsidRPr="00BA771C">
        <w:rPr>
          <w:szCs w:val="24"/>
        </w:rPr>
        <w:t xml:space="preserve">Albuquerque-Bernalillo County </w:t>
      </w:r>
      <w:r w:rsidR="003F4036" w:rsidRPr="00BA771C">
        <w:rPr>
          <w:szCs w:val="24"/>
        </w:rPr>
        <w:t xml:space="preserve">Joint </w:t>
      </w:r>
      <w:r w:rsidR="000F4847" w:rsidRPr="00BA771C">
        <w:rPr>
          <w:szCs w:val="24"/>
        </w:rPr>
        <w:t>Air Quality Program</w:t>
      </w:r>
      <w:r w:rsidR="00EA6FFA" w:rsidRPr="00BA771C">
        <w:rPr>
          <w:szCs w:val="24"/>
        </w:rPr>
        <w:t xml:space="preserve"> (“Program”)</w:t>
      </w:r>
      <w:r w:rsidR="00342A61" w:rsidRPr="00BA771C">
        <w:rPr>
          <w:szCs w:val="24"/>
        </w:rPr>
        <w:t xml:space="preserve"> </w:t>
      </w:r>
      <w:r w:rsidR="000F4847" w:rsidRPr="00BA771C">
        <w:rPr>
          <w:szCs w:val="24"/>
        </w:rPr>
        <w:t>administer</w:t>
      </w:r>
      <w:r w:rsidR="00750AD0" w:rsidRPr="00BA771C">
        <w:rPr>
          <w:szCs w:val="24"/>
        </w:rPr>
        <w:t xml:space="preserve">s </w:t>
      </w:r>
      <w:r w:rsidR="00B85493" w:rsidRPr="00BA771C">
        <w:rPr>
          <w:szCs w:val="24"/>
        </w:rPr>
        <w:t>and enforces</w:t>
      </w:r>
      <w:r w:rsidR="00EB7E75" w:rsidRPr="00BA771C">
        <w:rPr>
          <w:szCs w:val="24"/>
        </w:rPr>
        <w:t xml:space="preserve"> local</w:t>
      </w:r>
      <w:r w:rsidR="00750AD0" w:rsidRPr="00BA771C">
        <w:rPr>
          <w:szCs w:val="24"/>
        </w:rPr>
        <w:t xml:space="preserve"> air quality laws </w:t>
      </w:r>
      <w:r w:rsidR="009E5827" w:rsidRPr="00BA771C">
        <w:rPr>
          <w:szCs w:val="24"/>
        </w:rPr>
        <w:t>for</w:t>
      </w:r>
      <w:r w:rsidR="000F4847" w:rsidRPr="00BA771C">
        <w:rPr>
          <w:szCs w:val="24"/>
        </w:rPr>
        <w:t xml:space="preserve"> the </w:t>
      </w:r>
      <w:r w:rsidR="0041753F" w:rsidRPr="00BA771C">
        <w:rPr>
          <w:szCs w:val="24"/>
        </w:rPr>
        <w:t>City of Albuquerque</w:t>
      </w:r>
      <w:r w:rsidR="0040131E" w:rsidRPr="00BA771C">
        <w:rPr>
          <w:szCs w:val="24"/>
        </w:rPr>
        <w:t xml:space="preserve"> (“City”)</w:t>
      </w:r>
      <w:r w:rsidR="009E5827" w:rsidRPr="00BA771C">
        <w:rPr>
          <w:szCs w:val="24"/>
        </w:rPr>
        <w:t xml:space="preserve"> and Bernalillo County (“County”) on behalf of the City</w:t>
      </w:r>
      <w:r w:rsidR="0041753F" w:rsidRPr="00BA771C">
        <w:rPr>
          <w:szCs w:val="24"/>
        </w:rPr>
        <w:t xml:space="preserve"> Environmental Health</w:t>
      </w:r>
      <w:r w:rsidR="00A6554F" w:rsidRPr="00BA771C">
        <w:rPr>
          <w:szCs w:val="24"/>
        </w:rPr>
        <w:t xml:space="preserve"> Department</w:t>
      </w:r>
      <w:bookmarkEnd w:id="0"/>
      <w:r w:rsidR="00BA6B38" w:rsidRPr="00BA771C">
        <w:rPr>
          <w:szCs w:val="24"/>
        </w:rPr>
        <w:t>, including the New Mexico Air Quality Control Act (“AQCA”), NMSA 1978, Sections 74-2-1 to -17</w:t>
      </w:r>
      <w:r w:rsidR="00A6554F" w:rsidRPr="00BA771C">
        <w:rPr>
          <w:szCs w:val="24"/>
        </w:rPr>
        <w:t>.</w:t>
      </w:r>
      <w:r w:rsidR="00B503FA" w:rsidRPr="00BA771C">
        <w:rPr>
          <w:szCs w:val="24"/>
        </w:rPr>
        <w:t xml:space="preserve">  In accordance with Section</w:t>
      </w:r>
      <w:r w:rsidR="00BA6B38" w:rsidRPr="00BA771C">
        <w:rPr>
          <w:szCs w:val="24"/>
        </w:rPr>
        <w:t>s</w:t>
      </w:r>
      <w:r w:rsidR="00B503FA" w:rsidRPr="00BA771C">
        <w:rPr>
          <w:szCs w:val="24"/>
        </w:rPr>
        <w:t xml:space="preserve"> 74-2-7(P)</w:t>
      </w:r>
      <w:r w:rsidR="000E7A53" w:rsidRPr="00BA771C">
        <w:rPr>
          <w:szCs w:val="24"/>
        </w:rPr>
        <w:t xml:space="preserve"> and (S)</w:t>
      </w:r>
      <w:r w:rsidR="00B503FA" w:rsidRPr="00BA771C">
        <w:rPr>
          <w:szCs w:val="24"/>
        </w:rPr>
        <w:t xml:space="preserve"> of</w:t>
      </w:r>
      <w:r w:rsidR="00BA6B38" w:rsidRPr="00BA771C">
        <w:rPr>
          <w:szCs w:val="24"/>
        </w:rPr>
        <w:t xml:space="preserve"> the AQCA</w:t>
      </w:r>
      <w:r w:rsidR="00B503FA" w:rsidRPr="00BA771C">
        <w:rPr>
          <w:szCs w:val="24"/>
        </w:rPr>
        <w:t xml:space="preserve">, the </w:t>
      </w:r>
      <w:r w:rsidR="00EA6FFA" w:rsidRPr="00BA771C">
        <w:rPr>
          <w:szCs w:val="24"/>
        </w:rPr>
        <w:t>Program</w:t>
      </w:r>
      <w:r w:rsidR="00B503FA" w:rsidRPr="00BA771C">
        <w:rPr>
          <w:szCs w:val="24"/>
        </w:rPr>
        <w:t xml:space="preserve"> may deny any permit application or revoke any permit issued pursuant to the AQCA if, within ten years immediately preceding the date of submission of the permit application, the applicant or permi</w:t>
      </w:r>
      <w:r w:rsidR="003E10AC">
        <w:rPr>
          <w:szCs w:val="24"/>
        </w:rPr>
        <w:t>t</w:t>
      </w:r>
      <w:r w:rsidR="00B503FA" w:rsidRPr="00BA771C">
        <w:rPr>
          <w:szCs w:val="24"/>
        </w:rPr>
        <w:t xml:space="preserve">tee meets any one of the criteria outlined </w:t>
      </w:r>
      <w:r w:rsidR="00994A76" w:rsidRPr="00BA771C">
        <w:rPr>
          <w:szCs w:val="24"/>
        </w:rPr>
        <w:t>in the AQCA</w:t>
      </w:r>
      <w:r w:rsidR="00B503FA" w:rsidRPr="00BA771C">
        <w:rPr>
          <w:szCs w:val="24"/>
        </w:rPr>
        <w:t>.</w:t>
      </w:r>
      <w:r w:rsidR="00EE0F89" w:rsidRPr="00BA771C">
        <w:rPr>
          <w:szCs w:val="24"/>
        </w:rPr>
        <w:t xml:space="preserve">  T</w:t>
      </w:r>
      <w:r w:rsidR="00826B19" w:rsidRPr="00BA771C">
        <w:rPr>
          <w:szCs w:val="24"/>
        </w:rPr>
        <w:t xml:space="preserve">he </w:t>
      </w:r>
      <w:r w:rsidR="00EA6FFA" w:rsidRPr="00BA771C">
        <w:rPr>
          <w:szCs w:val="24"/>
        </w:rPr>
        <w:t>Program</w:t>
      </w:r>
      <w:r w:rsidR="00826B19" w:rsidRPr="00BA771C">
        <w:rPr>
          <w:szCs w:val="24"/>
        </w:rPr>
        <w:t xml:space="preserve"> requires applicants to file this Compliance History Disclosure For</w:t>
      </w:r>
      <w:r w:rsidR="00EE0F89" w:rsidRPr="00BA771C">
        <w:rPr>
          <w:szCs w:val="24"/>
        </w:rPr>
        <w:t>m</w:t>
      </w:r>
      <w:r w:rsidR="00826B19" w:rsidRPr="00BA771C">
        <w:rPr>
          <w:szCs w:val="24"/>
        </w:rPr>
        <w:t xml:space="preserve"> </w:t>
      </w:r>
      <w:r w:rsidR="00EE0F89" w:rsidRPr="00BA771C">
        <w:rPr>
          <w:szCs w:val="24"/>
        </w:rPr>
        <w:t>i</w:t>
      </w:r>
      <w:r w:rsidR="0011621E" w:rsidRPr="00BA771C">
        <w:rPr>
          <w:szCs w:val="24"/>
        </w:rPr>
        <w:t xml:space="preserve">n order for the </w:t>
      </w:r>
      <w:r w:rsidR="00EA6FFA" w:rsidRPr="00BA771C">
        <w:rPr>
          <w:szCs w:val="24"/>
        </w:rPr>
        <w:t>Program</w:t>
      </w:r>
      <w:r w:rsidR="0011621E" w:rsidRPr="00BA771C">
        <w:rPr>
          <w:szCs w:val="24"/>
        </w:rPr>
        <w:t xml:space="preserve"> to deem an air permit application administratively complete, or issue an air permit for those permits without an </w:t>
      </w:r>
      <w:r w:rsidR="00BA6B38" w:rsidRPr="00BA771C">
        <w:rPr>
          <w:szCs w:val="24"/>
        </w:rPr>
        <w:t xml:space="preserve">initial </w:t>
      </w:r>
      <w:r w:rsidR="0011621E" w:rsidRPr="00BA771C">
        <w:rPr>
          <w:szCs w:val="24"/>
        </w:rPr>
        <w:t>administrative completeness determination process</w:t>
      </w:r>
      <w:r w:rsidR="00EE0F89" w:rsidRPr="00BA771C">
        <w:rPr>
          <w:szCs w:val="24"/>
        </w:rPr>
        <w:t xml:space="preserve">.  Additionally, an existing permit holder </w:t>
      </w:r>
      <w:r w:rsidR="00BA771C" w:rsidRPr="00BA771C">
        <w:rPr>
          <w:szCs w:val="24"/>
        </w:rPr>
        <w:t>(permits issued prior to the Effective Date of this Form)</w:t>
      </w:r>
      <w:r w:rsidR="00BA771C">
        <w:rPr>
          <w:szCs w:val="24"/>
        </w:rPr>
        <w:t xml:space="preserve"> </w:t>
      </w:r>
      <w:r w:rsidR="00EE0F89" w:rsidRPr="00BA771C">
        <w:rPr>
          <w:szCs w:val="24"/>
        </w:rPr>
        <w:t xml:space="preserve">shall provide this Compliance History Disclosure Form to the </w:t>
      </w:r>
      <w:r w:rsidR="00EA6FFA" w:rsidRPr="00BA771C">
        <w:rPr>
          <w:szCs w:val="24"/>
        </w:rPr>
        <w:t>Program</w:t>
      </w:r>
      <w:r w:rsidR="00EE0F89" w:rsidRPr="00BA771C">
        <w:rPr>
          <w:szCs w:val="24"/>
        </w:rPr>
        <w:t xml:space="preserve"> upon the </w:t>
      </w:r>
      <w:r w:rsidR="00EA6FFA" w:rsidRPr="00BA771C">
        <w:rPr>
          <w:szCs w:val="24"/>
        </w:rPr>
        <w:t>Program’</w:t>
      </w:r>
      <w:r w:rsidR="00EE0F89" w:rsidRPr="00BA771C">
        <w:rPr>
          <w:szCs w:val="24"/>
        </w:rPr>
        <w:t>s request.</w:t>
      </w:r>
      <w:r w:rsidR="00D87FB8" w:rsidRPr="00BA771C">
        <w:rPr>
          <w:szCs w:val="24"/>
        </w:rPr>
        <w:t xml:space="preserve">  </w:t>
      </w:r>
      <w:r w:rsidR="00BA771C">
        <w:rPr>
          <w:szCs w:val="24"/>
        </w:rPr>
        <w:t xml:space="preserve">Note: </w:t>
      </w:r>
      <w:r w:rsidR="00BA771C" w:rsidRPr="00BA771C">
        <w:rPr>
          <w:rFonts w:cs="Times New Roman"/>
          <w:szCs w:val="24"/>
        </w:rPr>
        <w:t xml:space="preserve">Program Staff can answer basic questions about this </w:t>
      </w:r>
      <w:bookmarkStart w:id="1" w:name="_Hlk127795907"/>
      <w:r w:rsidR="00BA771C" w:rsidRPr="00BA771C">
        <w:rPr>
          <w:szCs w:val="24"/>
        </w:rPr>
        <w:t xml:space="preserve">Compliance History Disclosure </w:t>
      </w:r>
      <w:r w:rsidR="00BA771C" w:rsidRPr="00BA771C">
        <w:rPr>
          <w:rFonts w:cs="Times New Roman"/>
          <w:szCs w:val="24"/>
        </w:rPr>
        <w:t xml:space="preserve">Form </w:t>
      </w:r>
      <w:bookmarkEnd w:id="1"/>
      <w:r w:rsidR="00BA771C" w:rsidRPr="00BA771C">
        <w:rPr>
          <w:rFonts w:cs="Times New Roman"/>
          <w:szCs w:val="24"/>
        </w:rPr>
        <w:t>but cannot provide specific guidance or legal advice.</w:t>
      </w:r>
    </w:p>
    <w:p w14:paraId="5F9E9E0B" w14:textId="77777777" w:rsidR="000E7A53" w:rsidRPr="00BA771C" w:rsidRDefault="000E7A53" w:rsidP="000E7A53">
      <w:pPr>
        <w:spacing w:line="240" w:lineRule="auto"/>
        <w:ind w:right="36"/>
        <w:jc w:val="both"/>
        <w:rPr>
          <w:szCs w:val="24"/>
        </w:rPr>
      </w:pPr>
    </w:p>
    <w:p w14:paraId="72C1CC92" w14:textId="4BCAC801" w:rsidR="00625C70" w:rsidRPr="00BA771C" w:rsidRDefault="00625C70" w:rsidP="00625C70">
      <w:pPr>
        <w:autoSpaceDE w:val="0"/>
        <w:autoSpaceDN w:val="0"/>
        <w:adjustRightInd w:val="0"/>
        <w:spacing w:line="240" w:lineRule="auto"/>
        <w:rPr>
          <w:rFonts w:cs="Times New Roman"/>
          <w:b/>
          <w:szCs w:val="24"/>
        </w:rPr>
      </w:pPr>
      <w:r w:rsidRPr="00BA771C">
        <w:rPr>
          <w:rFonts w:cs="Times New Roman"/>
          <w:b/>
          <w:szCs w:val="24"/>
        </w:rPr>
        <w:t>Instructions</w:t>
      </w:r>
    </w:p>
    <w:p w14:paraId="0FD1FF7E" w14:textId="77777777" w:rsidR="00625C70" w:rsidRPr="00BA771C" w:rsidRDefault="00625C70" w:rsidP="00625C70">
      <w:pPr>
        <w:autoSpaceDE w:val="0"/>
        <w:autoSpaceDN w:val="0"/>
        <w:adjustRightInd w:val="0"/>
        <w:spacing w:line="240" w:lineRule="auto"/>
        <w:rPr>
          <w:rFonts w:cs="Times New Roman"/>
          <w:szCs w:val="24"/>
        </w:rPr>
      </w:pPr>
    </w:p>
    <w:p w14:paraId="1274FA76" w14:textId="752039B3" w:rsidR="00EE0F89" w:rsidRPr="00BA771C" w:rsidRDefault="00994A76" w:rsidP="001422BD">
      <w:pPr>
        <w:pStyle w:val="ListParagraph"/>
        <w:numPr>
          <w:ilvl w:val="0"/>
          <w:numId w:val="20"/>
        </w:numPr>
        <w:spacing w:line="240" w:lineRule="auto"/>
        <w:ind w:right="36"/>
        <w:jc w:val="both"/>
        <w:rPr>
          <w:szCs w:val="24"/>
        </w:rPr>
      </w:pPr>
      <w:r w:rsidRPr="00BA771C">
        <w:rPr>
          <w:szCs w:val="24"/>
        </w:rPr>
        <w:t>A</w:t>
      </w:r>
      <w:r w:rsidR="00EE0F89" w:rsidRPr="00BA771C">
        <w:rPr>
          <w:szCs w:val="24"/>
        </w:rPr>
        <w:t xml:space="preserve">pplications filed pursuant to the following regulations shall include this Compliance History Disclosure Form, in accordance with Section 74-2-7(S) of the AQCA: </w:t>
      </w:r>
      <w:r w:rsidR="00EE0F89" w:rsidRPr="00BA771C">
        <w:rPr>
          <w:i/>
          <w:szCs w:val="24"/>
        </w:rPr>
        <w:t>Construction Permits</w:t>
      </w:r>
      <w:r w:rsidR="00EE0F89" w:rsidRPr="00BA771C">
        <w:rPr>
          <w:szCs w:val="24"/>
        </w:rPr>
        <w:t xml:space="preserve"> (20.11.41 NMAC); </w:t>
      </w:r>
      <w:r w:rsidR="00EE0F89" w:rsidRPr="00BA771C">
        <w:rPr>
          <w:i/>
          <w:szCs w:val="24"/>
        </w:rPr>
        <w:t>Operating Permits</w:t>
      </w:r>
      <w:r w:rsidR="00EE0F89" w:rsidRPr="00BA771C">
        <w:rPr>
          <w:szCs w:val="24"/>
        </w:rPr>
        <w:t xml:space="preserve"> (20.11.42 NMAC); </w:t>
      </w:r>
      <w:r w:rsidR="00EE0F89" w:rsidRPr="00BA771C">
        <w:rPr>
          <w:i/>
          <w:szCs w:val="24"/>
        </w:rPr>
        <w:t>Nonattainment Areas</w:t>
      </w:r>
      <w:r w:rsidR="00EE0F89" w:rsidRPr="00BA771C">
        <w:rPr>
          <w:szCs w:val="24"/>
        </w:rPr>
        <w:t xml:space="preserve"> (20.11.60 NMAC); </w:t>
      </w:r>
      <w:r w:rsidR="00EE0F89" w:rsidRPr="00BA771C">
        <w:rPr>
          <w:i/>
          <w:szCs w:val="24"/>
        </w:rPr>
        <w:t xml:space="preserve">Prevention of Significant Deterioration </w:t>
      </w:r>
      <w:r w:rsidR="00EE0F89" w:rsidRPr="00BA771C">
        <w:rPr>
          <w:szCs w:val="24"/>
        </w:rPr>
        <w:t xml:space="preserve">(20.11.61 NMAC); </w:t>
      </w:r>
      <w:r w:rsidR="00EE0F89" w:rsidRPr="00BA771C">
        <w:rPr>
          <w:i/>
          <w:szCs w:val="24"/>
        </w:rPr>
        <w:t>Acid Rain</w:t>
      </w:r>
      <w:r w:rsidR="00EE0F89" w:rsidRPr="00BA771C">
        <w:rPr>
          <w:szCs w:val="24"/>
        </w:rPr>
        <w:t xml:space="preserve"> (20.11.62 NMAC)</w:t>
      </w:r>
      <w:r w:rsidRPr="00BA771C">
        <w:rPr>
          <w:szCs w:val="24"/>
        </w:rPr>
        <w:t xml:space="preserve">; and </w:t>
      </w:r>
      <w:r w:rsidRPr="00BA771C">
        <w:rPr>
          <w:i/>
          <w:szCs w:val="24"/>
        </w:rPr>
        <w:t>Fugitive Dust</w:t>
      </w:r>
      <w:r w:rsidRPr="00BA771C">
        <w:rPr>
          <w:szCs w:val="24"/>
        </w:rPr>
        <w:t xml:space="preserve"> (20.11.20 NMAC)</w:t>
      </w:r>
      <w:r w:rsidR="002E5112" w:rsidRPr="00BA771C">
        <w:rPr>
          <w:szCs w:val="24"/>
        </w:rPr>
        <w:t xml:space="preserve"> </w:t>
      </w:r>
      <w:bookmarkStart w:id="2" w:name="_Hlk127799843"/>
      <w:r w:rsidR="002E5112" w:rsidRPr="00BA771C">
        <w:rPr>
          <w:szCs w:val="24"/>
        </w:rPr>
        <w:t xml:space="preserve">except this Form shall not be required for </w:t>
      </w:r>
      <w:r w:rsidR="002E5112" w:rsidRPr="00BA771C">
        <w:rPr>
          <w:rFonts w:cs="Times New Roman"/>
          <w:szCs w:val="24"/>
        </w:rPr>
        <w:t>asbestos notifications under 20.11.20.22 NMAC</w:t>
      </w:r>
      <w:bookmarkEnd w:id="2"/>
      <w:r w:rsidR="00EE0F89" w:rsidRPr="00BA771C">
        <w:rPr>
          <w:szCs w:val="24"/>
        </w:rPr>
        <w:t>.</w:t>
      </w:r>
    </w:p>
    <w:p w14:paraId="676F3278" w14:textId="59D8258C" w:rsidR="00A70AE5" w:rsidRPr="00BA771C" w:rsidRDefault="00A70AE5" w:rsidP="00EE0F89">
      <w:pPr>
        <w:pStyle w:val="ListParagraph"/>
        <w:numPr>
          <w:ilvl w:val="0"/>
          <w:numId w:val="20"/>
        </w:numPr>
        <w:autoSpaceDE w:val="0"/>
        <w:autoSpaceDN w:val="0"/>
        <w:adjustRightInd w:val="0"/>
        <w:spacing w:line="240" w:lineRule="auto"/>
        <w:jc w:val="both"/>
        <w:rPr>
          <w:rFonts w:cs="Times New Roman"/>
          <w:szCs w:val="24"/>
        </w:rPr>
      </w:pPr>
      <w:r w:rsidRPr="00BA771C">
        <w:rPr>
          <w:szCs w:val="24"/>
        </w:rPr>
        <w:t>The</w:t>
      </w:r>
      <w:r w:rsidR="00BA6B38" w:rsidRPr="00BA771C">
        <w:rPr>
          <w:szCs w:val="24"/>
        </w:rPr>
        <w:t xml:space="preserve"> </w:t>
      </w:r>
      <w:r w:rsidR="00BA771C" w:rsidRPr="00BA771C">
        <w:rPr>
          <w:szCs w:val="24"/>
        </w:rPr>
        <w:t>p</w:t>
      </w:r>
      <w:r w:rsidR="00577A30" w:rsidRPr="00BA771C">
        <w:rPr>
          <w:szCs w:val="24"/>
        </w:rPr>
        <w:t>ermittee identified on this Compliance History Disclosure Form</w:t>
      </w:r>
      <w:r w:rsidRPr="00BA771C">
        <w:rPr>
          <w:szCs w:val="24"/>
        </w:rPr>
        <w:t xml:space="preserve"> shall match the </w:t>
      </w:r>
      <w:r w:rsidR="00577A30" w:rsidRPr="00BA771C">
        <w:rPr>
          <w:szCs w:val="24"/>
        </w:rPr>
        <w:t>permittee</w:t>
      </w:r>
      <w:r w:rsidRPr="00BA771C">
        <w:rPr>
          <w:szCs w:val="24"/>
        </w:rPr>
        <w:t xml:space="preserve"> in the existing permit or new application.  If the information in an existing permit needs to be changed, please contact the Program about revisions</w:t>
      </w:r>
      <w:r w:rsidR="00BA771C" w:rsidRPr="00BA771C">
        <w:rPr>
          <w:szCs w:val="24"/>
        </w:rPr>
        <w:t xml:space="preserve"> and ownership transfers.</w:t>
      </w:r>
    </w:p>
    <w:p w14:paraId="26716DC9" w14:textId="1BA21182" w:rsidR="00625C70" w:rsidRPr="00BA771C" w:rsidRDefault="00625C70" w:rsidP="00EE0F89">
      <w:pPr>
        <w:pStyle w:val="ListParagraph"/>
        <w:numPr>
          <w:ilvl w:val="0"/>
          <w:numId w:val="20"/>
        </w:numPr>
        <w:autoSpaceDE w:val="0"/>
        <w:autoSpaceDN w:val="0"/>
        <w:adjustRightInd w:val="0"/>
        <w:spacing w:line="240" w:lineRule="auto"/>
        <w:jc w:val="both"/>
        <w:rPr>
          <w:rFonts w:cs="Times New Roman"/>
          <w:szCs w:val="24"/>
        </w:rPr>
      </w:pPr>
      <w:bookmarkStart w:id="3" w:name="_Hlk127800595"/>
      <w:r w:rsidRPr="00BA771C">
        <w:rPr>
          <w:rFonts w:cs="Times New Roman"/>
          <w:szCs w:val="24"/>
        </w:rPr>
        <w:t xml:space="preserve">Answer every question completely and truthfully, and do not leave any blank spaces.  If there is nothing to disclose in answer to a particular question, check the box labeled “No.”  </w:t>
      </w:r>
      <w:r w:rsidR="00974AE5" w:rsidRPr="00BA771C">
        <w:rPr>
          <w:rFonts w:cs="Times New Roman"/>
          <w:szCs w:val="24"/>
        </w:rPr>
        <w:t>F</w:t>
      </w:r>
      <w:r w:rsidRPr="00BA771C">
        <w:rPr>
          <w:rFonts w:cs="Times New Roman"/>
          <w:szCs w:val="24"/>
        </w:rPr>
        <w:t xml:space="preserve">ailure to provide any of the information requested in this </w:t>
      </w:r>
      <w:r w:rsidR="00994A76" w:rsidRPr="00BA771C">
        <w:rPr>
          <w:szCs w:val="24"/>
        </w:rPr>
        <w:t xml:space="preserve">Compliance History Disclosure </w:t>
      </w:r>
      <w:r w:rsidRPr="00BA771C">
        <w:rPr>
          <w:rFonts w:cs="Times New Roman"/>
          <w:szCs w:val="24"/>
        </w:rPr>
        <w:t xml:space="preserve">Form may constitute grounds for </w:t>
      </w:r>
      <w:r w:rsidR="00BA6B38" w:rsidRPr="00BA771C">
        <w:rPr>
          <w:rFonts w:cs="Times New Roman"/>
          <w:szCs w:val="24"/>
        </w:rPr>
        <w:t xml:space="preserve">an incompleteness determination, </w:t>
      </w:r>
      <w:r w:rsidR="00994A76" w:rsidRPr="00BA771C">
        <w:rPr>
          <w:rFonts w:cs="Times New Roman"/>
          <w:szCs w:val="24"/>
        </w:rPr>
        <w:t xml:space="preserve">application </w:t>
      </w:r>
      <w:r w:rsidRPr="00BA771C">
        <w:rPr>
          <w:rFonts w:cs="Times New Roman"/>
          <w:szCs w:val="24"/>
        </w:rPr>
        <w:t>denial</w:t>
      </w:r>
      <w:r w:rsidR="00BA6B38" w:rsidRPr="00BA771C">
        <w:rPr>
          <w:rFonts w:cs="Times New Roman"/>
          <w:szCs w:val="24"/>
        </w:rPr>
        <w:t>,</w:t>
      </w:r>
      <w:r w:rsidRPr="00BA771C">
        <w:rPr>
          <w:rFonts w:cs="Times New Roman"/>
          <w:szCs w:val="24"/>
        </w:rPr>
        <w:t xml:space="preserve"> or</w:t>
      </w:r>
      <w:r w:rsidR="00994A76" w:rsidRPr="00BA771C">
        <w:rPr>
          <w:rFonts w:cs="Times New Roman"/>
          <w:szCs w:val="24"/>
        </w:rPr>
        <w:t xml:space="preserve"> permit</w:t>
      </w:r>
      <w:r w:rsidRPr="00BA771C">
        <w:rPr>
          <w:rFonts w:cs="Times New Roman"/>
          <w:szCs w:val="24"/>
        </w:rPr>
        <w:t xml:space="preserve"> revocation.</w:t>
      </w:r>
      <w:bookmarkEnd w:id="3"/>
    </w:p>
    <w:p w14:paraId="4D1F1A7C" w14:textId="38A5A156" w:rsidR="00625C70" w:rsidRPr="00BA771C" w:rsidRDefault="00625C70" w:rsidP="00EE0F89">
      <w:pPr>
        <w:pStyle w:val="ListParagraph"/>
        <w:numPr>
          <w:ilvl w:val="0"/>
          <w:numId w:val="20"/>
        </w:numPr>
        <w:autoSpaceDE w:val="0"/>
        <w:autoSpaceDN w:val="0"/>
        <w:adjustRightInd w:val="0"/>
        <w:spacing w:line="240" w:lineRule="auto"/>
        <w:jc w:val="both"/>
        <w:rPr>
          <w:rFonts w:cs="Times New Roman"/>
          <w:szCs w:val="24"/>
        </w:rPr>
      </w:pPr>
      <w:bookmarkStart w:id="4" w:name="_Hlk127800774"/>
      <w:r w:rsidRPr="00BA771C">
        <w:rPr>
          <w:rFonts w:cs="Times New Roman"/>
          <w:szCs w:val="24"/>
        </w:rPr>
        <w:t xml:space="preserve">Be especially careful not to leave out information in a way that might create an impression that you are trying to hide it.  Omitting information, even unintentionally, may result in </w:t>
      </w:r>
      <w:r w:rsidR="00994A76" w:rsidRPr="00BA771C">
        <w:rPr>
          <w:rFonts w:cs="Times New Roman"/>
          <w:szCs w:val="24"/>
        </w:rPr>
        <w:t xml:space="preserve">application </w:t>
      </w:r>
      <w:r w:rsidRPr="00BA771C">
        <w:rPr>
          <w:rFonts w:cs="Times New Roman"/>
          <w:szCs w:val="24"/>
        </w:rPr>
        <w:t>denial</w:t>
      </w:r>
      <w:r w:rsidR="00994A76" w:rsidRPr="00BA771C">
        <w:rPr>
          <w:rFonts w:cs="Times New Roman"/>
          <w:szCs w:val="24"/>
        </w:rPr>
        <w:t xml:space="preserve"> or permit revocation</w:t>
      </w:r>
      <w:r w:rsidRPr="00BA771C">
        <w:rPr>
          <w:rFonts w:cs="Times New Roman"/>
          <w:szCs w:val="24"/>
        </w:rPr>
        <w:t>.</w:t>
      </w:r>
      <w:bookmarkEnd w:id="4"/>
    </w:p>
    <w:p w14:paraId="1A787335" w14:textId="1D77EC3C" w:rsidR="00625C70" w:rsidRPr="00BA771C" w:rsidRDefault="007551F1" w:rsidP="00EE0F89">
      <w:pPr>
        <w:pStyle w:val="ListParagraph"/>
        <w:numPr>
          <w:ilvl w:val="0"/>
          <w:numId w:val="20"/>
        </w:numPr>
        <w:autoSpaceDE w:val="0"/>
        <w:autoSpaceDN w:val="0"/>
        <w:adjustRightInd w:val="0"/>
        <w:spacing w:line="240" w:lineRule="auto"/>
        <w:jc w:val="both"/>
        <w:rPr>
          <w:rFonts w:cs="Times New Roman"/>
          <w:szCs w:val="24"/>
        </w:rPr>
      </w:pPr>
      <w:bookmarkStart w:id="5" w:name="_Hlk127800798"/>
      <w:r>
        <w:rPr>
          <w:rFonts w:cs="Times New Roman"/>
          <w:szCs w:val="24"/>
        </w:rPr>
        <w:t>If</w:t>
      </w:r>
      <w:r w:rsidR="00625C70" w:rsidRPr="00BA771C">
        <w:rPr>
          <w:rFonts w:cs="Times New Roman"/>
          <w:szCs w:val="24"/>
        </w:rPr>
        <w:t xml:space="preserve"> necessary, continue answers on a separate page</w:t>
      </w:r>
      <w:r>
        <w:rPr>
          <w:rFonts w:cs="Times New Roman"/>
          <w:szCs w:val="24"/>
        </w:rPr>
        <w:t xml:space="preserve"> and </w:t>
      </w:r>
      <w:r w:rsidR="00625C70" w:rsidRPr="00BA771C">
        <w:rPr>
          <w:rFonts w:cs="Times New Roman"/>
          <w:szCs w:val="24"/>
        </w:rPr>
        <w:t xml:space="preserve">identify the question.  If you submit any document in connection with your answer to any question, refer to it as, </w:t>
      </w:r>
      <w:r w:rsidR="00EA6FFA" w:rsidRPr="00BA771C">
        <w:rPr>
          <w:rFonts w:cs="Times New Roman"/>
          <w:szCs w:val="24"/>
        </w:rPr>
        <w:t>“</w:t>
      </w:r>
      <w:r w:rsidR="00625C70" w:rsidRPr="00BA771C">
        <w:rPr>
          <w:rFonts w:cs="Times New Roman"/>
          <w:szCs w:val="24"/>
        </w:rPr>
        <w:t>Exhibit No.__</w:t>
      </w:r>
      <w:r w:rsidR="00EA6FFA" w:rsidRPr="00BA771C">
        <w:rPr>
          <w:rFonts w:cs="Times New Roman"/>
          <w:szCs w:val="24"/>
        </w:rPr>
        <w:t>”</w:t>
      </w:r>
      <w:r w:rsidR="00625C70" w:rsidRPr="00BA771C">
        <w:rPr>
          <w:rFonts w:cs="Times New Roman"/>
          <w:szCs w:val="24"/>
        </w:rPr>
        <w:t xml:space="preserve">, and attach it at the end of the </w:t>
      </w:r>
      <w:r w:rsidR="00994A76" w:rsidRPr="00BA771C">
        <w:rPr>
          <w:szCs w:val="24"/>
        </w:rPr>
        <w:t xml:space="preserve">Compliance History Disclosure </w:t>
      </w:r>
      <w:r w:rsidR="00974AE5" w:rsidRPr="00BA771C">
        <w:rPr>
          <w:rFonts w:cs="Times New Roman"/>
          <w:szCs w:val="24"/>
        </w:rPr>
        <w:t>F</w:t>
      </w:r>
      <w:r w:rsidR="00625C70" w:rsidRPr="00BA771C">
        <w:rPr>
          <w:rFonts w:cs="Times New Roman"/>
          <w:szCs w:val="24"/>
        </w:rPr>
        <w:t>orm</w:t>
      </w:r>
      <w:r w:rsidR="00EA6FFA" w:rsidRPr="00BA771C">
        <w:rPr>
          <w:rFonts w:cs="Times New Roman"/>
          <w:szCs w:val="24"/>
        </w:rPr>
        <w:t>, consecutively</w:t>
      </w:r>
      <w:r w:rsidR="00625C70" w:rsidRPr="00BA771C">
        <w:rPr>
          <w:rFonts w:cs="Times New Roman"/>
          <w:szCs w:val="24"/>
        </w:rPr>
        <w:t xml:space="preserve"> number</w:t>
      </w:r>
      <w:r w:rsidR="00EA6FFA" w:rsidRPr="00BA771C">
        <w:rPr>
          <w:rFonts w:cs="Times New Roman"/>
          <w:szCs w:val="24"/>
        </w:rPr>
        <w:t>ing</w:t>
      </w:r>
      <w:r w:rsidR="00625C70" w:rsidRPr="00BA771C">
        <w:rPr>
          <w:rFonts w:cs="Times New Roman"/>
          <w:szCs w:val="24"/>
        </w:rPr>
        <w:t xml:space="preserve"> each </w:t>
      </w:r>
      <w:r w:rsidR="00974AE5" w:rsidRPr="00BA771C">
        <w:rPr>
          <w:rFonts w:cs="Times New Roman"/>
          <w:szCs w:val="24"/>
        </w:rPr>
        <w:t xml:space="preserve">additional </w:t>
      </w:r>
      <w:r w:rsidR="00625C70" w:rsidRPr="00BA771C">
        <w:rPr>
          <w:rFonts w:cs="Times New Roman"/>
          <w:szCs w:val="24"/>
        </w:rPr>
        <w:t>page at the top right corner.</w:t>
      </w:r>
      <w:bookmarkEnd w:id="5"/>
    </w:p>
    <w:p w14:paraId="085233FE" w14:textId="77777777" w:rsidR="00BA771C" w:rsidRPr="00BA771C" w:rsidRDefault="00625C70" w:rsidP="00EE0F89">
      <w:pPr>
        <w:pStyle w:val="ListParagraph"/>
        <w:numPr>
          <w:ilvl w:val="0"/>
          <w:numId w:val="20"/>
        </w:numPr>
        <w:autoSpaceDE w:val="0"/>
        <w:autoSpaceDN w:val="0"/>
        <w:adjustRightInd w:val="0"/>
        <w:spacing w:line="240" w:lineRule="auto"/>
        <w:jc w:val="both"/>
        <w:rPr>
          <w:rFonts w:cs="Times New Roman"/>
          <w:szCs w:val="24"/>
        </w:rPr>
      </w:pPr>
      <w:r w:rsidRPr="00BA771C">
        <w:rPr>
          <w:szCs w:val="24"/>
        </w:rPr>
        <w:t xml:space="preserve">The </w:t>
      </w:r>
      <w:r w:rsidR="00EA6FFA" w:rsidRPr="00BA771C">
        <w:rPr>
          <w:szCs w:val="24"/>
        </w:rPr>
        <w:t>Program</w:t>
      </w:r>
      <w:r w:rsidRPr="00BA771C">
        <w:rPr>
          <w:szCs w:val="24"/>
        </w:rPr>
        <w:t xml:space="preserve"> may require additional information to make a thorough review of an application.  At all times before the </w:t>
      </w:r>
      <w:r w:rsidR="00EA6FFA" w:rsidRPr="00BA771C">
        <w:rPr>
          <w:szCs w:val="24"/>
        </w:rPr>
        <w:t xml:space="preserve">Program </w:t>
      </w:r>
      <w:r w:rsidRPr="00BA771C">
        <w:rPr>
          <w:szCs w:val="24"/>
        </w:rPr>
        <w:t xml:space="preserve">has made a final decision regarding the application, an applicant has a duty to promptly supplement and correct information the applicant has submitted in an application to the </w:t>
      </w:r>
      <w:r w:rsidR="00EA6FFA" w:rsidRPr="00BA771C">
        <w:rPr>
          <w:szCs w:val="24"/>
        </w:rPr>
        <w:t>Program</w:t>
      </w:r>
      <w:r w:rsidRPr="00BA771C">
        <w:rPr>
          <w:szCs w:val="24"/>
        </w:rPr>
        <w:t xml:space="preserve">.  The applicant’s duty to supplement and correct the application includes, but is not limited to, relevant information acquired after the applicant has submitted the application and additional information the applicant otherwise determines is relevant to the application and the </w:t>
      </w:r>
      <w:r w:rsidR="00EA6FFA" w:rsidRPr="00BA771C">
        <w:rPr>
          <w:szCs w:val="24"/>
        </w:rPr>
        <w:t xml:space="preserve">Program’s </w:t>
      </w:r>
      <w:r w:rsidRPr="00BA771C">
        <w:rPr>
          <w:szCs w:val="24"/>
        </w:rPr>
        <w:t xml:space="preserve">review and decision.  While the </w:t>
      </w:r>
      <w:r w:rsidR="00EA6FFA" w:rsidRPr="00BA771C">
        <w:rPr>
          <w:szCs w:val="24"/>
        </w:rPr>
        <w:t xml:space="preserve">Program </w:t>
      </w:r>
      <w:r w:rsidRPr="00BA771C">
        <w:rPr>
          <w:szCs w:val="24"/>
        </w:rPr>
        <w:t xml:space="preserve">is processing an application, regardless of whether the </w:t>
      </w:r>
      <w:r w:rsidR="00EA6FFA" w:rsidRPr="00BA771C">
        <w:rPr>
          <w:szCs w:val="24"/>
        </w:rPr>
        <w:t xml:space="preserve">Program </w:t>
      </w:r>
      <w:r w:rsidRPr="00BA771C">
        <w:rPr>
          <w:szCs w:val="24"/>
        </w:rPr>
        <w:t xml:space="preserve">has determined the application is administratively complete, if the </w:t>
      </w:r>
      <w:r w:rsidR="00EA6FFA" w:rsidRPr="00BA771C">
        <w:rPr>
          <w:szCs w:val="24"/>
        </w:rPr>
        <w:t xml:space="preserve">Program </w:t>
      </w:r>
      <w:r w:rsidRPr="00BA771C">
        <w:rPr>
          <w:szCs w:val="24"/>
        </w:rPr>
        <w:t xml:space="preserve">determines that additional information is necessary to evaluate or make a final decision regarding the application, the </w:t>
      </w:r>
      <w:r w:rsidR="00EA6FFA" w:rsidRPr="00BA771C">
        <w:rPr>
          <w:szCs w:val="24"/>
        </w:rPr>
        <w:t xml:space="preserve">Program </w:t>
      </w:r>
      <w:r w:rsidRPr="00BA771C">
        <w:rPr>
          <w:szCs w:val="24"/>
        </w:rPr>
        <w:t>may request additional information and the applicant shall provide the requested additional information.</w:t>
      </w:r>
      <w:r w:rsidR="009E6523" w:rsidRPr="00BA771C">
        <w:rPr>
          <w:szCs w:val="24"/>
        </w:rPr>
        <w:t xml:space="preserve">  </w:t>
      </w:r>
    </w:p>
    <w:p w14:paraId="066F43B8" w14:textId="1D6B1C8C" w:rsidR="00625C70" w:rsidRPr="00BA771C" w:rsidRDefault="009E6523" w:rsidP="00EE0F89">
      <w:pPr>
        <w:pStyle w:val="ListParagraph"/>
        <w:numPr>
          <w:ilvl w:val="0"/>
          <w:numId w:val="20"/>
        </w:numPr>
        <w:autoSpaceDE w:val="0"/>
        <w:autoSpaceDN w:val="0"/>
        <w:adjustRightInd w:val="0"/>
        <w:spacing w:line="240" w:lineRule="auto"/>
        <w:jc w:val="both"/>
        <w:rPr>
          <w:rFonts w:cs="Times New Roman"/>
          <w:szCs w:val="24"/>
        </w:rPr>
      </w:pPr>
      <w:r w:rsidRPr="00BA771C">
        <w:rPr>
          <w:szCs w:val="24"/>
        </w:rPr>
        <w:t xml:space="preserve">Supplementary information </w:t>
      </w:r>
      <w:r w:rsidR="00BA771C" w:rsidRPr="00BA771C">
        <w:rPr>
          <w:szCs w:val="24"/>
        </w:rPr>
        <w:t xml:space="preserve">required by the Program </w:t>
      </w:r>
      <w:r w:rsidRPr="00BA771C">
        <w:rPr>
          <w:szCs w:val="24"/>
        </w:rPr>
        <w:t>may include responses to public comment received by the Program during the application review process.</w:t>
      </w:r>
    </w:p>
    <w:p w14:paraId="0D6A4A72" w14:textId="1CAE87F3" w:rsidR="00625C70" w:rsidRPr="007551F1" w:rsidRDefault="00625C70" w:rsidP="00EE0F89">
      <w:pPr>
        <w:pStyle w:val="ListParagraph"/>
        <w:numPr>
          <w:ilvl w:val="0"/>
          <w:numId w:val="20"/>
        </w:numPr>
        <w:autoSpaceDE w:val="0"/>
        <w:autoSpaceDN w:val="0"/>
        <w:adjustRightInd w:val="0"/>
        <w:spacing w:line="240" w:lineRule="auto"/>
        <w:jc w:val="both"/>
        <w:rPr>
          <w:rFonts w:cs="Times New Roman"/>
          <w:szCs w:val="24"/>
        </w:rPr>
      </w:pPr>
      <w:r w:rsidRPr="00BA771C">
        <w:rPr>
          <w:szCs w:val="24"/>
        </w:rPr>
        <w:t xml:space="preserve">Any fees submitted for processing an application that has been denied will not be refunded.  If the </w:t>
      </w:r>
      <w:r w:rsidR="00EA6FFA" w:rsidRPr="00BA771C">
        <w:rPr>
          <w:szCs w:val="24"/>
        </w:rPr>
        <w:t xml:space="preserve">Program </w:t>
      </w:r>
      <w:r w:rsidRPr="00BA771C">
        <w:rPr>
          <w:szCs w:val="24"/>
        </w:rPr>
        <w:t>denies an application, a person may submit a new application and the fee required for a new application.  The applicant has the burden of demonstrating that a permit should be issued.</w:t>
      </w:r>
    </w:p>
    <w:p w14:paraId="6EA23A0F" w14:textId="77777777" w:rsidR="007551F1" w:rsidRPr="00BA771C" w:rsidRDefault="007551F1" w:rsidP="007551F1">
      <w:pPr>
        <w:pStyle w:val="ListParagraph"/>
        <w:autoSpaceDE w:val="0"/>
        <w:autoSpaceDN w:val="0"/>
        <w:adjustRightInd w:val="0"/>
        <w:spacing w:line="240" w:lineRule="auto"/>
        <w:jc w:val="both"/>
        <w:rPr>
          <w:rFonts w:cs="Times New Roman"/>
          <w:szCs w:val="24"/>
        </w:rPr>
      </w:pPr>
    </w:p>
    <w:tbl>
      <w:tblPr>
        <w:tblStyle w:val="TableGrid"/>
        <w:tblW w:w="5000" w:type="pct"/>
        <w:tblLook w:val="04A0" w:firstRow="1" w:lastRow="0" w:firstColumn="1" w:lastColumn="0" w:noHBand="0" w:noVBand="1"/>
      </w:tblPr>
      <w:tblGrid>
        <w:gridCol w:w="622"/>
        <w:gridCol w:w="5852"/>
        <w:gridCol w:w="2661"/>
        <w:gridCol w:w="1655"/>
      </w:tblGrid>
      <w:tr w:rsidR="00903FE9" w:rsidRPr="00AF2060" w14:paraId="032F9A04" w14:textId="77777777" w:rsidTr="00577A30">
        <w:tc>
          <w:tcPr>
            <w:tcW w:w="5000" w:type="pct"/>
            <w:gridSpan w:val="4"/>
            <w:shd w:val="clear" w:color="auto" w:fill="BFBFBF" w:themeFill="background1" w:themeFillShade="BF"/>
            <w:vAlign w:val="center"/>
          </w:tcPr>
          <w:p w14:paraId="0233401F" w14:textId="0F54C6CA" w:rsidR="003812EA" w:rsidRPr="00BA771C" w:rsidRDefault="008D17AF" w:rsidP="00126B73">
            <w:pPr>
              <w:rPr>
                <w:b/>
                <w:sz w:val="20"/>
                <w:szCs w:val="24"/>
              </w:rPr>
            </w:pPr>
            <w:r w:rsidRPr="00BA771C">
              <w:rPr>
                <w:b/>
                <w:sz w:val="20"/>
                <w:szCs w:val="24"/>
              </w:rPr>
              <w:lastRenderedPageBreak/>
              <w:t>COMPLIANCE HISTORY</w:t>
            </w:r>
          </w:p>
        </w:tc>
      </w:tr>
      <w:tr w:rsidR="00544B70" w:rsidRPr="00AF2060" w14:paraId="7D5C50D9" w14:textId="77777777" w:rsidTr="00EE3716">
        <w:trPr>
          <w:trHeight w:val="288"/>
        </w:trPr>
        <w:tc>
          <w:tcPr>
            <w:tcW w:w="3000" w:type="pct"/>
            <w:gridSpan w:val="2"/>
            <w:shd w:val="clear" w:color="auto" w:fill="auto"/>
          </w:tcPr>
          <w:p w14:paraId="0E04A47B" w14:textId="00543973" w:rsidR="00544B70" w:rsidRPr="00BA771C" w:rsidRDefault="00544B70" w:rsidP="00544B70">
            <w:pPr>
              <w:rPr>
                <w:b/>
                <w:sz w:val="20"/>
                <w:szCs w:val="24"/>
              </w:rPr>
            </w:pPr>
            <w:r w:rsidRPr="00BA771C">
              <w:rPr>
                <w:b/>
                <w:sz w:val="20"/>
                <w:szCs w:val="24"/>
              </w:rPr>
              <w:t>A.</w:t>
            </w:r>
            <w:r w:rsidRPr="00BA771C">
              <w:rPr>
                <w:sz w:val="20"/>
                <w:szCs w:val="24"/>
              </w:rPr>
              <w:t xml:space="preserve"> Applicant/Permit</w:t>
            </w:r>
            <w:r>
              <w:rPr>
                <w:sz w:val="20"/>
                <w:szCs w:val="24"/>
              </w:rPr>
              <w:t>t</w:t>
            </w:r>
            <w:r w:rsidRPr="00BA771C">
              <w:rPr>
                <w:sz w:val="20"/>
                <w:szCs w:val="24"/>
              </w:rPr>
              <w:t xml:space="preserve">ee Name: </w:t>
            </w: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bookmarkStart w:id="6" w:name="_GoBack"/>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bookmarkEnd w:id="6"/>
            <w:r w:rsidRPr="00BA771C">
              <w:rPr>
                <w:b/>
                <w:sz w:val="20"/>
                <w:szCs w:val="24"/>
              </w:rPr>
              <w:fldChar w:fldCharType="end"/>
            </w:r>
          </w:p>
        </w:tc>
        <w:tc>
          <w:tcPr>
            <w:tcW w:w="2000" w:type="pct"/>
            <w:gridSpan w:val="2"/>
            <w:shd w:val="clear" w:color="auto" w:fill="auto"/>
          </w:tcPr>
          <w:p w14:paraId="2E89F3D7" w14:textId="3452305B" w:rsidR="00544B70" w:rsidRPr="00BA771C" w:rsidRDefault="00544B70" w:rsidP="00FE772E">
            <w:pPr>
              <w:rPr>
                <w:b/>
                <w:sz w:val="20"/>
                <w:szCs w:val="24"/>
              </w:rPr>
            </w:pPr>
            <w:r w:rsidRPr="00BA771C">
              <w:rPr>
                <w:i/>
                <w:sz w:val="20"/>
                <w:szCs w:val="24"/>
              </w:rPr>
              <w:t>Check Applicable Box</w:t>
            </w:r>
            <w:r w:rsidRPr="00BA771C">
              <w:rPr>
                <w:sz w:val="20"/>
                <w:szCs w:val="24"/>
              </w:rPr>
              <w:t>:</w:t>
            </w:r>
            <w:r w:rsidR="00FE772E">
              <w:rPr>
                <w:sz w:val="20"/>
                <w:szCs w:val="24"/>
              </w:rPr>
              <w:t xml:space="preserve"> </w:t>
            </w:r>
            <w:sdt>
              <w:sdtPr>
                <w:rPr>
                  <w:sz w:val="20"/>
                  <w:szCs w:val="24"/>
                </w:rPr>
                <w:id w:val="958376727"/>
                <w14:checkbox>
                  <w14:checked w14:val="0"/>
                  <w14:checkedState w14:val="2612" w14:font="MS Gothic"/>
                  <w14:uncheckedState w14:val="2610" w14:font="MS Gothic"/>
                </w14:checkbox>
              </w:sdtPr>
              <w:sdtEndPr/>
              <w:sdtContent>
                <w:r w:rsidR="00FE772E">
                  <w:rPr>
                    <w:rFonts w:ascii="MS Gothic" w:eastAsia="MS Gothic" w:hAnsi="MS Gothic" w:hint="eastAsia"/>
                    <w:sz w:val="20"/>
                    <w:szCs w:val="24"/>
                  </w:rPr>
                  <w:t>☐</w:t>
                </w:r>
              </w:sdtContent>
            </w:sdt>
            <w:r w:rsidR="00FE772E">
              <w:rPr>
                <w:sz w:val="20"/>
                <w:szCs w:val="24"/>
              </w:rPr>
              <w:t xml:space="preserve"> </w:t>
            </w:r>
            <w:r w:rsidR="000C66B5">
              <w:rPr>
                <w:sz w:val="20"/>
                <w:szCs w:val="24"/>
              </w:rPr>
              <w:t xml:space="preserve">Applicant </w:t>
            </w:r>
            <w:sdt>
              <w:sdtPr>
                <w:rPr>
                  <w:sz w:val="20"/>
                  <w:szCs w:val="24"/>
                </w:rPr>
                <w:id w:val="-979609059"/>
                <w14:checkbox>
                  <w14:checked w14:val="0"/>
                  <w14:checkedState w14:val="2612" w14:font="MS Gothic"/>
                  <w14:uncheckedState w14:val="2610" w14:font="MS Gothic"/>
                </w14:checkbox>
              </w:sdtPr>
              <w:sdtEndPr/>
              <w:sdtContent>
                <w:r w:rsidR="00FE772E">
                  <w:rPr>
                    <w:rFonts w:ascii="MS Gothic" w:eastAsia="MS Gothic" w:hAnsi="MS Gothic" w:hint="eastAsia"/>
                    <w:sz w:val="20"/>
                    <w:szCs w:val="24"/>
                  </w:rPr>
                  <w:t>☐</w:t>
                </w:r>
              </w:sdtContent>
            </w:sdt>
            <w:r w:rsidRPr="00BA771C">
              <w:rPr>
                <w:sz w:val="20"/>
                <w:szCs w:val="24"/>
              </w:rPr>
              <w:t xml:space="preserve"> Permit</w:t>
            </w:r>
            <w:r>
              <w:rPr>
                <w:sz w:val="20"/>
                <w:szCs w:val="24"/>
              </w:rPr>
              <w:t>t</w:t>
            </w:r>
            <w:r w:rsidRPr="00BA771C">
              <w:rPr>
                <w:sz w:val="20"/>
                <w:szCs w:val="24"/>
              </w:rPr>
              <w:t>ee</w:t>
            </w:r>
          </w:p>
        </w:tc>
      </w:tr>
      <w:tr w:rsidR="00AF2060" w:rsidRPr="00AF2060" w14:paraId="0E18F8C0" w14:textId="77777777" w:rsidTr="00577A30">
        <w:trPr>
          <w:trHeight w:val="288"/>
        </w:trPr>
        <w:tc>
          <w:tcPr>
            <w:tcW w:w="5000" w:type="pct"/>
            <w:gridSpan w:val="4"/>
            <w:shd w:val="clear" w:color="auto" w:fill="auto"/>
            <w:vAlign w:val="center"/>
          </w:tcPr>
          <w:p w14:paraId="130C6318" w14:textId="268E4DF8" w:rsidR="00AF2060" w:rsidRPr="00BA771C" w:rsidRDefault="003F0756" w:rsidP="00AF2060">
            <w:pPr>
              <w:rPr>
                <w:sz w:val="20"/>
                <w:szCs w:val="24"/>
              </w:rPr>
            </w:pPr>
            <w:r>
              <w:rPr>
                <w:b/>
                <w:sz w:val="20"/>
                <w:szCs w:val="24"/>
              </w:rPr>
              <w:t>B</w:t>
            </w:r>
            <w:r w:rsidR="00AF2060" w:rsidRPr="00BA771C">
              <w:rPr>
                <w:b/>
                <w:sz w:val="20"/>
                <w:szCs w:val="24"/>
              </w:rPr>
              <w:t>.</w:t>
            </w:r>
            <w:r w:rsidR="00AF2060" w:rsidRPr="00BA771C">
              <w:rPr>
                <w:sz w:val="20"/>
                <w:szCs w:val="24"/>
              </w:rPr>
              <w:t xml:space="preserve"> Time Period of Compliance Reporting (10 Years):</w:t>
            </w:r>
            <w:r w:rsidR="00BA771C">
              <w:rPr>
                <w:sz w:val="20"/>
                <w:szCs w:val="24"/>
              </w:rPr>
              <w:t xml:space="preserve"> </w:t>
            </w:r>
            <w:sdt>
              <w:sdtPr>
                <w:rPr>
                  <w:sz w:val="20"/>
                  <w:szCs w:val="24"/>
                  <w:u w:val="single"/>
                </w:rPr>
                <w:id w:val="-770468177"/>
                <w:placeholder>
                  <w:docPart w:val="413F16923E82486E9DD07FEE086A285D"/>
                </w:placeholder>
                <w:date>
                  <w:dateFormat w:val="M/d/yyyy"/>
                  <w:lid w:val="en-US"/>
                  <w:storeMappedDataAs w:val="dateTime"/>
                  <w:calendar w:val="gregorian"/>
                </w:date>
              </w:sdtPr>
              <w:sdtEndPr/>
              <w:sdtContent>
                <w:r w:rsidR="00AF2060" w:rsidRPr="00BA771C">
                  <w:rPr>
                    <w:sz w:val="20"/>
                    <w:szCs w:val="24"/>
                    <w:u w:val="single"/>
                  </w:rPr>
                  <w:t>[Click to Insert Date]</w:t>
                </w:r>
              </w:sdtContent>
            </w:sdt>
            <w:r w:rsidR="00AF2060" w:rsidRPr="00BA771C">
              <w:rPr>
                <w:sz w:val="20"/>
                <w:szCs w:val="24"/>
              </w:rPr>
              <w:t xml:space="preserve">   to  </w:t>
            </w:r>
            <w:sdt>
              <w:sdtPr>
                <w:rPr>
                  <w:sz w:val="20"/>
                  <w:szCs w:val="24"/>
                  <w:u w:val="single"/>
                </w:rPr>
                <w:id w:val="713157988"/>
                <w:placeholder>
                  <w:docPart w:val="87CB59026DE64C299B7B13BA8B662002"/>
                </w:placeholder>
                <w:date>
                  <w:dateFormat w:val="M/d/yyyy"/>
                  <w:lid w:val="en-US"/>
                  <w:storeMappedDataAs w:val="dateTime"/>
                  <w:calendar w:val="gregorian"/>
                </w:date>
              </w:sdtPr>
              <w:sdtEndPr/>
              <w:sdtContent>
                <w:r w:rsidR="00AF2060" w:rsidRPr="00BA771C">
                  <w:rPr>
                    <w:sz w:val="20"/>
                    <w:szCs w:val="24"/>
                    <w:u w:val="single"/>
                  </w:rPr>
                  <w:t>[Click to Insert Date]</w:t>
                </w:r>
              </w:sdtContent>
            </w:sdt>
            <w:r w:rsidR="00AF2060" w:rsidRPr="00BA771C">
              <w:rPr>
                <w:sz w:val="20"/>
                <w:szCs w:val="24"/>
              </w:rPr>
              <w:t xml:space="preserve">   </w:t>
            </w:r>
          </w:p>
          <w:p w14:paraId="10BF186E" w14:textId="5D580919" w:rsidR="00AF2060" w:rsidRPr="00BA771C" w:rsidRDefault="007551F1" w:rsidP="00577A30">
            <w:pPr>
              <w:jc w:val="both"/>
              <w:rPr>
                <w:i/>
                <w:sz w:val="20"/>
                <w:szCs w:val="24"/>
              </w:rPr>
            </w:pPr>
            <w:r>
              <w:rPr>
                <w:rFonts w:cstheme="minorHAnsi"/>
                <w:bCs/>
                <w:i/>
                <w:sz w:val="20"/>
                <w:szCs w:val="24"/>
              </w:rPr>
              <w:t xml:space="preserve">Instructions: </w:t>
            </w:r>
            <w:r w:rsidR="00AF2060" w:rsidRPr="00BA771C">
              <w:rPr>
                <w:rFonts w:cstheme="minorHAnsi"/>
                <w:bCs/>
                <w:i/>
                <w:sz w:val="20"/>
                <w:szCs w:val="24"/>
              </w:rPr>
              <w:t>For applicants, answer the following questions with information from within the 10 years preceding the current application.  For existing permit holders, answer the following questions with information from within the 10 years preceding the Program’s issuance of the permit.</w:t>
            </w:r>
          </w:p>
        </w:tc>
      </w:tr>
      <w:tr w:rsidR="00AF2060" w:rsidRPr="00577A30" w14:paraId="457CA54F" w14:textId="77777777" w:rsidTr="008D17AF">
        <w:trPr>
          <w:trHeight w:val="288"/>
        </w:trPr>
        <w:tc>
          <w:tcPr>
            <w:tcW w:w="5000" w:type="pct"/>
            <w:gridSpan w:val="4"/>
            <w:shd w:val="clear" w:color="auto" w:fill="auto"/>
            <w:vAlign w:val="center"/>
          </w:tcPr>
          <w:p w14:paraId="43F913E2" w14:textId="2FC5F57B" w:rsidR="00AF2060" w:rsidRPr="00BA771C" w:rsidRDefault="003F0756" w:rsidP="00AF2060">
            <w:pPr>
              <w:rPr>
                <w:sz w:val="20"/>
              </w:rPr>
            </w:pPr>
            <w:r>
              <w:rPr>
                <w:b/>
                <w:sz w:val="20"/>
              </w:rPr>
              <w:t>C</w:t>
            </w:r>
            <w:r w:rsidR="00AF2060" w:rsidRPr="00BA771C">
              <w:rPr>
                <w:b/>
                <w:sz w:val="20"/>
              </w:rPr>
              <w:t>.</w:t>
            </w:r>
            <w:r w:rsidR="00AF2060" w:rsidRPr="00BA771C">
              <w:rPr>
                <w:sz w:val="20"/>
              </w:rPr>
              <w:t xml:space="preserve"> Questions</w:t>
            </w:r>
          </w:p>
        </w:tc>
      </w:tr>
      <w:tr w:rsidR="00AF2060" w:rsidRPr="00577A30" w14:paraId="587F8E82" w14:textId="77777777" w:rsidTr="00126B73">
        <w:trPr>
          <w:trHeight w:val="288"/>
        </w:trPr>
        <w:tc>
          <w:tcPr>
            <w:tcW w:w="288" w:type="pct"/>
            <w:shd w:val="clear" w:color="auto" w:fill="F2F2F2" w:themeFill="background1" w:themeFillShade="F2"/>
            <w:vAlign w:val="center"/>
          </w:tcPr>
          <w:p w14:paraId="54343A23" w14:textId="77777777" w:rsidR="00AF2060" w:rsidRPr="00BA771C" w:rsidRDefault="00AF2060" w:rsidP="00AF2060">
            <w:pPr>
              <w:autoSpaceDE w:val="0"/>
              <w:autoSpaceDN w:val="0"/>
              <w:adjustRightInd w:val="0"/>
              <w:rPr>
                <w:sz w:val="20"/>
                <w:szCs w:val="20"/>
              </w:rPr>
            </w:pPr>
            <w:r w:rsidRPr="00BA771C">
              <w:rPr>
                <w:sz w:val="20"/>
                <w:szCs w:val="20"/>
              </w:rPr>
              <w:t>1</w:t>
            </w:r>
          </w:p>
        </w:tc>
        <w:tc>
          <w:tcPr>
            <w:tcW w:w="3945" w:type="pct"/>
            <w:gridSpan w:val="2"/>
            <w:shd w:val="clear" w:color="auto" w:fill="F2F2F2" w:themeFill="background1" w:themeFillShade="F2"/>
            <w:vAlign w:val="center"/>
          </w:tcPr>
          <w:p w14:paraId="10B97D08" w14:textId="35512E2C"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Knowingly misrepresented a material fact in an application for a permit?</w:t>
            </w:r>
          </w:p>
        </w:tc>
        <w:tc>
          <w:tcPr>
            <w:tcW w:w="767" w:type="pct"/>
            <w:vAlign w:val="center"/>
          </w:tcPr>
          <w:p w14:paraId="36FE6543" w14:textId="4C519983" w:rsidR="00AF2060" w:rsidRPr="00577A30" w:rsidRDefault="009856C2" w:rsidP="00AF2060">
            <w:pPr>
              <w:rPr>
                <w:sz w:val="20"/>
                <w:szCs w:val="20"/>
              </w:rPr>
            </w:pPr>
            <w:sdt>
              <w:sdtPr>
                <w:rPr>
                  <w:sz w:val="20"/>
                  <w:szCs w:val="20"/>
                </w:rPr>
                <w:id w:val="1200437347"/>
                <w14:checkbox>
                  <w14:checked w14:val="0"/>
                  <w14:checkedState w14:val="2612" w14:font="MS Gothic"/>
                  <w14:uncheckedState w14:val="2610" w14:font="MS Gothic"/>
                </w14:checkbox>
              </w:sdtPr>
              <w:sdtEndPr/>
              <w:sdtContent>
                <w:r w:rsidR="00FE772E">
                  <w:rPr>
                    <w:rFonts w:ascii="MS Gothic" w:eastAsia="MS Gothic" w:hAnsi="MS Gothic" w:hint="eastAsia"/>
                    <w:sz w:val="20"/>
                    <w:szCs w:val="20"/>
                  </w:rPr>
                  <w:t>☐</w:t>
                </w:r>
              </w:sdtContent>
            </w:sdt>
            <w:r w:rsidR="00FE772E">
              <w:rPr>
                <w:sz w:val="20"/>
                <w:szCs w:val="20"/>
              </w:rPr>
              <w:t xml:space="preserve"> Y</w:t>
            </w:r>
            <w:r w:rsidR="00AF2060" w:rsidRPr="00577A30">
              <w:rPr>
                <w:sz w:val="20"/>
                <w:szCs w:val="20"/>
              </w:rPr>
              <w:t xml:space="preserve">es  </w:t>
            </w:r>
            <w:sdt>
              <w:sdtPr>
                <w:rPr>
                  <w:color w:val="2B579A"/>
                  <w:sz w:val="20"/>
                  <w:szCs w:val="20"/>
                  <w:shd w:val="clear" w:color="auto" w:fill="E6E6E6"/>
                </w:rPr>
                <w:id w:val="-555082775"/>
                <w:placeholder>
                  <w:docPart w:val="8F32ABB4690F4D3EBFEF2C51806F4AF1"/>
                </w:placeholder>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520E40">
              <w:rPr>
                <w:sz w:val="20"/>
                <w:szCs w:val="20"/>
              </w:rPr>
              <w:t xml:space="preserve"> No</w:t>
            </w:r>
          </w:p>
        </w:tc>
      </w:tr>
      <w:tr w:rsidR="00AF2060" w:rsidRPr="00577A30" w14:paraId="64BD95EA" w14:textId="77777777" w:rsidTr="00126B73">
        <w:trPr>
          <w:trHeight w:val="576"/>
        </w:trPr>
        <w:tc>
          <w:tcPr>
            <w:tcW w:w="288" w:type="pct"/>
            <w:shd w:val="clear" w:color="auto" w:fill="F2F2F2" w:themeFill="background1" w:themeFillShade="F2"/>
            <w:vAlign w:val="center"/>
          </w:tcPr>
          <w:p w14:paraId="308B02E5"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2</w:t>
            </w:r>
          </w:p>
        </w:tc>
        <w:tc>
          <w:tcPr>
            <w:tcW w:w="3945" w:type="pct"/>
            <w:gridSpan w:val="2"/>
            <w:shd w:val="clear" w:color="auto" w:fill="F2F2F2" w:themeFill="background1" w:themeFillShade="F2"/>
            <w:vAlign w:val="center"/>
          </w:tcPr>
          <w:p w14:paraId="34993374" w14:textId="06651984"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Refused to disclose information required by the provisions of the New Mexico Air Quality Control Act?</w:t>
            </w:r>
          </w:p>
        </w:tc>
        <w:tc>
          <w:tcPr>
            <w:tcW w:w="767" w:type="pct"/>
            <w:vAlign w:val="center"/>
          </w:tcPr>
          <w:p w14:paraId="7457BB69" w14:textId="77777777" w:rsidR="00AF2060" w:rsidRPr="00577A30" w:rsidRDefault="009856C2" w:rsidP="00AF2060">
            <w:pPr>
              <w:rPr>
                <w:rFonts w:cstheme="minorHAnsi"/>
                <w:sz w:val="20"/>
                <w:szCs w:val="20"/>
              </w:rPr>
            </w:pPr>
            <w:sdt>
              <w:sdtPr>
                <w:rPr>
                  <w:rFonts w:cstheme="minorHAnsi"/>
                  <w:color w:val="2B579A"/>
                  <w:sz w:val="20"/>
                  <w:szCs w:val="20"/>
                  <w:shd w:val="clear" w:color="auto" w:fill="E6E6E6"/>
                </w:rPr>
                <w:id w:val="366726281"/>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436129"/>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EA90A87" w14:textId="77777777" w:rsidTr="00126B73">
        <w:trPr>
          <w:trHeight w:val="576"/>
        </w:trPr>
        <w:tc>
          <w:tcPr>
            <w:tcW w:w="288" w:type="pct"/>
            <w:shd w:val="clear" w:color="auto" w:fill="F2F2F2" w:themeFill="background1" w:themeFillShade="F2"/>
            <w:vAlign w:val="center"/>
          </w:tcPr>
          <w:p w14:paraId="582D2C11"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3</w:t>
            </w:r>
          </w:p>
        </w:tc>
        <w:tc>
          <w:tcPr>
            <w:tcW w:w="3945" w:type="pct"/>
            <w:gridSpan w:val="2"/>
            <w:shd w:val="clear" w:color="auto" w:fill="F2F2F2" w:themeFill="background1" w:themeFillShade="F2"/>
            <w:vAlign w:val="center"/>
          </w:tcPr>
          <w:p w14:paraId="211EEC3D" w14:textId="7B76EBD2"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Been convicted in any court of any state or the United States of a felony related to environmental crime?</w:t>
            </w:r>
          </w:p>
        </w:tc>
        <w:tc>
          <w:tcPr>
            <w:tcW w:w="767" w:type="pct"/>
            <w:vAlign w:val="center"/>
          </w:tcPr>
          <w:p w14:paraId="3A59B607" w14:textId="77777777" w:rsidR="00AF2060" w:rsidRPr="00577A30" w:rsidRDefault="009856C2" w:rsidP="00AF2060">
            <w:pPr>
              <w:rPr>
                <w:rFonts w:cstheme="minorHAnsi"/>
                <w:sz w:val="20"/>
                <w:szCs w:val="20"/>
              </w:rPr>
            </w:pPr>
            <w:sdt>
              <w:sdtPr>
                <w:rPr>
                  <w:rFonts w:cstheme="minorHAnsi"/>
                  <w:color w:val="2B579A"/>
                  <w:sz w:val="20"/>
                  <w:szCs w:val="20"/>
                  <w:shd w:val="clear" w:color="auto" w:fill="E6E6E6"/>
                </w:rPr>
                <w:id w:val="1249081529"/>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614436747"/>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6C6A6A0F" w14:textId="77777777" w:rsidTr="00126B73">
        <w:trPr>
          <w:trHeight w:val="864"/>
        </w:trPr>
        <w:tc>
          <w:tcPr>
            <w:tcW w:w="288" w:type="pct"/>
            <w:shd w:val="clear" w:color="auto" w:fill="F2F2F2" w:themeFill="background1" w:themeFillShade="F2"/>
            <w:vAlign w:val="center"/>
          </w:tcPr>
          <w:p w14:paraId="5605AAAB"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4</w:t>
            </w:r>
          </w:p>
        </w:tc>
        <w:tc>
          <w:tcPr>
            <w:tcW w:w="3945" w:type="pct"/>
            <w:gridSpan w:val="2"/>
            <w:shd w:val="clear" w:color="auto" w:fill="F2F2F2" w:themeFill="background1" w:themeFillShade="F2"/>
            <w:vAlign w:val="center"/>
          </w:tcPr>
          <w:p w14:paraId="3E1E9224" w14:textId="4F93FDA8"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Been convicted in any court of any state or the United States of a crime defined by state or federal statute as involving or being in restraint of trade, price fixing, bribery, or fraud?</w:t>
            </w:r>
          </w:p>
        </w:tc>
        <w:tc>
          <w:tcPr>
            <w:tcW w:w="767" w:type="pct"/>
            <w:vAlign w:val="center"/>
          </w:tcPr>
          <w:p w14:paraId="35D94CF7" w14:textId="77777777" w:rsidR="00AF2060" w:rsidRPr="00577A30" w:rsidRDefault="009856C2" w:rsidP="00AF2060">
            <w:pPr>
              <w:rPr>
                <w:rFonts w:cstheme="minorHAnsi"/>
                <w:sz w:val="20"/>
                <w:szCs w:val="20"/>
              </w:rPr>
            </w:pPr>
            <w:sdt>
              <w:sdtPr>
                <w:rPr>
                  <w:rFonts w:cstheme="minorHAnsi"/>
                  <w:color w:val="2B579A"/>
                  <w:sz w:val="20"/>
                  <w:szCs w:val="20"/>
                  <w:shd w:val="clear" w:color="auto" w:fill="E6E6E6"/>
                </w:rPr>
                <w:id w:val="-1452242400"/>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355074780"/>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913AF7B" w14:textId="77777777" w:rsidTr="00126B73">
        <w:trPr>
          <w:trHeight w:val="864"/>
        </w:trPr>
        <w:tc>
          <w:tcPr>
            <w:tcW w:w="288" w:type="pct"/>
            <w:shd w:val="clear" w:color="auto" w:fill="F2F2F2" w:themeFill="background1" w:themeFillShade="F2"/>
            <w:vAlign w:val="center"/>
          </w:tcPr>
          <w:p w14:paraId="4973A27B"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5a</w:t>
            </w:r>
          </w:p>
        </w:tc>
        <w:tc>
          <w:tcPr>
            <w:tcW w:w="3945" w:type="pct"/>
            <w:gridSpan w:val="2"/>
            <w:shd w:val="clear" w:color="auto" w:fill="F2F2F2" w:themeFill="background1" w:themeFillShade="F2"/>
            <w:vAlign w:val="center"/>
          </w:tcPr>
          <w:p w14:paraId="03DFB15B" w14:textId="3E3D0425" w:rsidR="00AF2060" w:rsidRPr="00577A30" w:rsidRDefault="00AF2060" w:rsidP="00AF2060">
            <w:pPr>
              <w:autoSpaceDE w:val="0"/>
              <w:autoSpaceDN w:val="0"/>
              <w:adjustRightInd w:val="0"/>
              <w:jc w:val="both"/>
              <w:rPr>
                <w:sz w:val="20"/>
                <w:szCs w:val="20"/>
              </w:rPr>
            </w:pPr>
            <w:r w:rsidRPr="00577A30">
              <w:rPr>
                <w:sz w:val="20"/>
                <w:szCs w:val="20"/>
              </w:rPr>
              <w:t>Constructed or operated any facility for which a permit was sought, including the current application, without the required air quality permit(s) under 20.11.41 NMAC, 20.11.42 NMAC, 20.11.60 NMAC, 20.11.61 NMAC, or 20.11.62 NMAC?</w:t>
            </w:r>
          </w:p>
        </w:tc>
        <w:tc>
          <w:tcPr>
            <w:tcW w:w="767" w:type="pct"/>
            <w:vAlign w:val="center"/>
          </w:tcPr>
          <w:p w14:paraId="37A3918D" w14:textId="77777777" w:rsidR="00AF2060" w:rsidRPr="00577A30" w:rsidRDefault="009856C2" w:rsidP="00AF2060">
            <w:pPr>
              <w:rPr>
                <w:rFonts w:cstheme="minorHAnsi"/>
                <w:sz w:val="20"/>
                <w:szCs w:val="20"/>
              </w:rPr>
            </w:pPr>
            <w:sdt>
              <w:sdtPr>
                <w:rPr>
                  <w:rFonts w:cstheme="minorHAnsi"/>
                  <w:color w:val="2B579A"/>
                  <w:sz w:val="20"/>
                  <w:szCs w:val="20"/>
                  <w:shd w:val="clear" w:color="auto" w:fill="E6E6E6"/>
                </w:rPr>
                <w:id w:val="997929623"/>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737683728"/>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0532449" w14:textId="77777777" w:rsidTr="00126B73">
        <w:trPr>
          <w:trHeight w:val="2880"/>
        </w:trPr>
        <w:tc>
          <w:tcPr>
            <w:tcW w:w="288" w:type="pct"/>
            <w:shd w:val="clear" w:color="auto" w:fill="F2F2F2" w:themeFill="background1" w:themeFillShade="F2"/>
            <w:vAlign w:val="center"/>
          </w:tcPr>
          <w:p w14:paraId="233FD2AF"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5b</w:t>
            </w:r>
          </w:p>
        </w:tc>
        <w:tc>
          <w:tcPr>
            <w:tcW w:w="3945" w:type="pct"/>
            <w:gridSpan w:val="2"/>
            <w:shd w:val="clear" w:color="auto" w:fill="F2F2F2" w:themeFill="background1" w:themeFillShade="F2"/>
            <w:vAlign w:val="center"/>
          </w:tcPr>
          <w:p w14:paraId="6282449C" w14:textId="1BEC853A"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If “No” to question 5a, go to question 6.</w:t>
            </w:r>
          </w:p>
          <w:p w14:paraId="5BBFD384" w14:textId="77777777" w:rsidR="00AF2060" w:rsidRPr="00577A30" w:rsidRDefault="00AF2060" w:rsidP="00AF2060">
            <w:pPr>
              <w:autoSpaceDE w:val="0"/>
              <w:autoSpaceDN w:val="0"/>
              <w:adjustRightInd w:val="0"/>
              <w:jc w:val="both"/>
              <w:rPr>
                <w:rFonts w:cstheme="minorHAnsi"/>
                <w:sz w:val="20"/>
                <w:szCs w:val="20"/>
              </w:rPr>
            </w:pPr>
          </w:p>
          <w:p w14:paraId="3A8F07FD" w14:textId="77777777" w:rsidR="00AF2060" w:rsidRPr="00577A30" w:rsidRDefault="00AF2060" w:rsidP="00AF2060">
            <w:pPr>
              <w:autoSpaceDE w:val="0"/>
              <w:autoSpaceDN w:val="0"/>
              <w:adjustRightInd w:val="0"/>
              <w:jc w:val="both"/>
              <w:rPr>
                <w:sz w:val="20"/>
                <w:szCs w:val="20"/>
              </w:rPr>
            </w:pPr>
            <w:r w:rsidRPr="00577A30">
              <w:rPr>
                <w:sz w:val="20"/>
                <w:szCs w:val="20"/>
              </w:rPr>
              <w:t>If “Yes” to question 5a, state whether each facility that was constructed or operated without the required air quality permit met at least one of the following exceptions:</w:t>
            </w:r>
          </w:p>
          <w:p w14:paraId="1C323D4B" w14:textId="77777777" w:rsidR="00AF2060" w:rsidRPr="00577A30" w:rsidRDefault="00AF2060" w:rsidP="00AF2060">
            <w:pPr>
              <w:autoSpaceDE w:val="0"/>
              <w:autoSpaceDN w:val="0"/>
              <w:adjustRightInd w:val="0"/>
              <w:jc w:val="both"/>
              <w:rPr>
                <w:rFonts w:cstheme="minorHAnsi"/>
                <w:sz w:val="20"/>
                <w:szCs w:val="20"/>
              </w:rPr>
            </w:pPr>
          </w:p>
          <w:p w14:paraId="4E662B8E" w14:textId="201D84F6"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 xml:space="preserve">     i. The unpermitted facility was discovered after acquisition during a timely environmental audit that was authorized by the Program</w:t>
            </w:r>
            <w:r w:rsidR="00997996">
              <w:rPr>
                <w:rFonts w:cstheme="minorHAnsi"/>
                <w:sz w:val="20"/>
                <w:szCs w:val="20"/>
              </w:rPr>
              <w:t xml:space="preserve"> or the New Mexico Environment Department</w:t>
            </w:r>
            <w:r w:rsidRPr="00577A30">
              <w:rPr>
                <w:rFonts w:cstheme="minorHAnsi"/>
                <w:sz w:val="20"/>
                <w:szCs w:val="20"/>
              </w:rPr>
              <w:t>; or</w:t>
            </w:r>
          </w:p>
          <w:p w14:paraId="40A1C119" w14:textId="77777777" w:rsidR="00AF2060" w:rsidRPr="00577A30" w:rsidRDefault="00AF2060" w:rsidP="00AF2060">
            <w:pPr>
              <w:autoSpaceDE w:val="0"/>
              <w:autoSpaceDN w:val="0"/>
              <w:adjustRightInd w:val="0"/>
              <w:jc w:val="both"/>
              <w:rPr>
                <w:rFonts w:cstheme="minorHAnsi"/>
                <w:sz w:val="20"/>
                <w:szCs w:val="20"/>
              </w:rPr>
            </w:pPr>
          </w:p>
          <w:p w14:paraId="12B1D47A" w14:textId="45D4C739"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 xml:space="preserve">     ii. The operator of the facility, using good engineering practices and established approved calculation methodologies, estimated that the facility’s emissions would not require an air permit, </w:t>
            </w:r>
            <w:r w:rsidRPr="00577A30">
              <w:rPr>
                <w:rFonts w:cstheme="minorHAnsi"/>
                <w:b/>
                <w:bCs/>
                <w:sz w:val="20"/>
                <w:szCs w:val="20"/>
              </w:rPr>
              <w:t>and</w:t>
            </w:r>
            <w:r w:rsidRPr="00577A30">
              <w:rPr>
                <w:rFonts w:cstheme="minorHAnsi"/>
                <w:sz w:val="20"/>
                <w:szCs w:val="20"/>
              </w:rPr>
              <w:t xml:space="preserve"> the operator applied for an air permit within 30 calendar days of discovering that an air permit was required for the facility.  </w:t>
            </w:r>
          </w:p>
        </w:tc>
        <w:tc>
          <w:tcPr>
            <w:tcW w:w="767" w:type="pct"/>
            <w:vAlign w:val="center"/>
          </w:tcPr>
          <w:p w14:paraId="7F198012" w14:textId="119256FE" w:rsidR="00AF2060" w:rsidRPr="00577A30" w:rsidRDefault="009856C2" w:rsidP="00AF2060">
            <w:pPr>
              <w:rPr>
                <w:rFonts w:cstheme="minorHAnsi"/>
                <w:sz w:val="20"/>
                <w:szCs w:val="20"/>
              </w:rPr>
            </w:pPr>
            <w:sdt>
              <w:sdtPr>
                <w:rPr>
                  <w:rFonts w:cstheme="minorHAnsi"/>
                  <w:sz w:val="20"/>
                  <w:szCs w:val="20"/>
                </w:rPr>
                <w:id w:val="930009452"/>
                <w14:checkbox>
                  <w14:checked w14:val="0"/>
                  <w14:checkedState w14:val="2612" w14:font="MS Gothic"/>
                  <w14:uncheckedState w14:val="2610" w14:font="MS Gothic"/>
                </w14:checkbox>
              </w:sdtPr>
              <w:sdtEndPr/>
              <w:sdtContent>
                <w:r w:rsidR="00A02E86">
                  <w:rPr>
                    <w:rFonts w:ascii="MS Gothic" w:eastAsia="MS Gothic" w:hAnsi="MS Gothic" w:cstheme="minorHAnsi" w:hint="eastAsia"/>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914612196"/>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46F2CBB3" w14:textId="77777777" w:rsidTr="00126B73">
        <w:trPr>
          <w:trHeight w:val="576"/>
        </w:trPr>
        <w:tc>
          <w:tcPr>
            <w:tcW w:w="288" w:type="pct"/>
            <w:shd w:val="clear" w:color="auto" w:fill="F2F2F2" w:themeFill="background1" w:themeFillShade="F2"/>
            <w:vAlign w:val="center"/>
          </w:tcPr>
          <w:p w14:paraId="60A3ADCE"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6</w:t>
            </w:r>
          </w:p>
        </w:tc>
        <w:tc>
          <w:tcPr>
            <w:tcW w:w="3945" w:type="pct"/>
            <w:gridSpan w:val="2"/>
            <w:shd w:val="clear" w:color="auto" w:fill="F2F2F2" w:themeFill="background1" w:themeFillShade="F2"/>
            <w:vAlign w:val="center"/>
          </w:tcPr>
          <w:p w14:paraId="421005F5" w14:textId="0EEBB000"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Had any permit revoked or permanently suspended for cause under the environmental laws of any state or the United States?</w:t>
            </w:r>
          </w:p>
        </w:tc>
        <w:tc>
          <w:tcPr>
            <w:tcW w:w="767" w:type="pct"/>
            <w:vAlign w:val="center"/>
          </w:tcPr>
          <w:p w14:paraId="7BC17001" w14:textId="77777777" w:rsidR="00AF2060" w:rsidRPr="00577A30" w:rsidRDefault="009856C2" w:rsidP="00AF2060">
            <w:pPr>
              <w:rPr>
                <w:rFonts w:cstheme="minorHAnsi"/>
                <w:sz w:val="20"/>
                <w:szCs w:val="20"/>
              </w:rPr>
            </w:pPr>
            <w:sdt>
              <w:sdtPr>
                <w:rPr>
                  <w:rFonts w:cstheme="minorHAnsi"/>
                  <w:color w:val="2B579A"/>
                  <w:sz w:val="20"/>
                  <w:szCs w:val="20"/>
                  <w:shd w:val="clear" w:color="auto" w:fill="E6E6E6"/>
                </w:rPr>
                <w:id w:val="-1686357269"/>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412076833"/>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4631AF7" w14:textId="77777777" w:rsidTr="00126B73">
        <w:trPr>
          <w:trHeight w:val="288"/>
        </w:trPr>
        <w:tc>
          <w:tcPr>
            <w:tcW w:w="288" w:type="pct"/>
            <w:vAlign w:val="center"/>
          </w:tcPr>
          <w:p w14:paraId="6B7D7D3F" w14:textId="77777777" w:rsidR="00AF2060" w:rsidRPr="00BA771C" w:rsidRDefault="00AF2060" w:rsidP="00AF2060">
            <w:pPr>
              <w:rPr>
                <w:rFonts w:cstheme="minorHAnsi"/>
                <w:sz w:val="20"/>
                <w:szCs w:val="20"/>
              </w:rPr>
            </w:pPr>
            <w:r w:rsidRPr="00BA771C">
              <w:rPr>
                <w:rFonts w:cstheme="minorHAnsi"/>
                <w:sz w:val="20"/>
                <w:szCs w:val="20"/>
              </w:rPr>
              <w:t>7</w:t>
            </w:r>
          </w:p>
        </w:tc>
        <w:tc>
          <w:tcPr>
            <w:tcW w:w="4712" w:type="pct"/>
            <w:gridSpan w:val="3"/>
            <w:vAlign w:val="center"/>
          </w:tcPr>
          <w:p w14:paraId="483AD751" w14:textId="0DF42204" w:rsidR="00AF2060" w:rsidRPr="00577A30" w:rsidRDefault="00AF2060" w:rsidP="002E6CA4">
            <w:pPr>
              <w:rPr>
                <w:b/>
                <w:sz w:val="20"/>
              </w:rPr>
            </w:pPr>
            <w:r w:rsidRPr="00577A30">
              <w:rPr>
                <w:rFonts w:cstheme="minorHAnsi"/>
                <w:sz w:val="20"/>
                <w:szCs w:val="20"/>
              </w:rPr>
              <w:t xml:space="preserve">For each “yes” answer, please </w:t>
            </w:r>
            <w:r w:rsidR="00677736">
              <w:rPr>
                <w:rFonts w:cstheme="minorHAnsi"/>
                <w:sz w:val="20"/>
                <w:szCs w:val="20"/>
              </w:rPr>
              <w:t>attach</w:t>
            </w:r>
            <w:r w:rsidR="00677736" w:rsidRPr="00577A30">
              <w:rPr>
                <w:rFonts w:cstheme="minorHAnsi"/>
                <w:sz w:val="20"/>
                <w:szCs w:val="20"/>
              </w:rPr>
              <w:t xml:space="preserve"> </w:t>
            </w:r>
            <w:r w:rsidRPr="00577A30">
              <w:rPr>
                <w:rFonts w:cstheme="minorHAnsi"/>
                <w:sz w:val="20"/>
                <w:szCs w:val="20"/>
              </w:rPr>
              <w:t xml:space="preserve">an explanation and supporting documentation. </w:t>
            </w:r>
          </w:p>
        </w:tc>
      </w:tr>
    </w:tbl>
    <w:p w14:paraId="18365228" w14:textId="2E1C89A1" w:rsidR="00903FE9" w:rsidRDefault="00903FE9" w:rsidP="004350AD">
      <w:pPr>
        <w:spacing w:line="240" w:lineRule="auto"/>
        <w:ind w:right="36"/>
        <w:rPr>
          <w:sz w:val="20"/>
        </w:rPr>
      </w:pPr>
    </w:p>
    <w:p w14:paraId="5C8B3AFC" w14:textId="65628692" w:rsidR="00903FE9" w:rsidRPr="007551F1" w:rsidRDefault="00903FE9" w:rsidP="00577A30">
      <w:pPr>
        <w:spacing w:line="240" w:lineRule="auto"/>
        <w:jc w:val="both"/>
        <w:rPr>
          <w:rFonts w:cs="Times New Roman"/>
          <w:sz w:val="20"/>
          <w:szCs w:val="20"/>
        </w:rPr>
      </w:pPr>
      <w:r w:rsidRPr="007551F1">
        <w:rPr>
          <w:rFonts w:cs="Times New Roman"/>
          <w:sz w:val="20"/>
          <w:szCs w:val="20"/>
        </w:rPr>
        <w:t xml:space="preserve">I, the undersigned, hereby </w:t>
      </w:r>
      <w:r w:rsidR="00B21B57" w:rsidRPr="007551F1">
        <w:rPr>
          <w:rFonts w:cs="Times New Roman"/>
          <w:sz w:val="20"/>
          <w:szCs w:val="20"/>
        </w:rPr>
        <w:t xml:space="preserve">certify under penalty of law that this </w:t>
      </w:r>
      <w:r w:rsidR="009E6523" w:rsidRPr="007551F1">
        <w:rPr>
          <w:rFonts w:cs="Times New Roman"/>
          <w:sz w:val="20"/>
          <w:szCs w:val="20"/>
        </w:rPr>
        <w:t>Compliance History Disclosure Form</w:t>
      </w:r>
      <w:r w:rsidR="00BA771C" w:rsidRPr="007551F1">
        <w:rPr>
          <w:rFonts w:cs="Times New Roman"/>
          <w:sz w:val="20"/>
          <w:szCs w:val="20"/>
        </w:rPr>
        <w:t xml:space="preserve"> (Form)</w:t>
      </w:r>
      <w:r w:rsidR="009E6523" w:rsidRPr="007551F1">
        <w:rPr>
          <w:rFonts w:cs="Times New Roman"/>
          <w:sz w:val="20"/>
          <w:szCs w:val="20"/>
        </w:rPr>
        <w:t xml:space="preserve"> </w:t>
      </w:r>
      <w:r w:rsidR="00B21B57" w:rsidRPr="007551F1">
        <w:rPr>
          <w:rFonts w:cs="Times New Roman"/>
          <w:sz w:val="20"/>
          <w:szCs w:val="20"/>
        </w:rPr>
        <w:t xml:space="preserve">and all attachments were prepared under my direction or supervision in accordance with a system designed to assure that qualified personnel properly gather and evaluate the information submitted.  </w:t>
      </w:r>
      <w:r w:rsidR="007A3644" w:rsidRPr="007551F1">
        <w:rPr>
          <w:rFonts w:cs="Times New Roman"/>
          <w:sz w:val="20"/>
          <w:szCs w:val="20"/>
        </w:rPr>
        <w:t>I have knowledge of t</w:t>
      </w:r>
      <w:r w:rsidR="00B21B57" w:rsidRPr="007551F1">
        <w:rPr>
          <w:rFonts w:cs="Times New Roman"/>
          <w:sz w:val="20"/>
          <w:szCs w:val="20"/>
        </w:rPr>
        <w:t xml:space="preserve">he information </w:t>
      </w:r>
      <w:r w:rsidR="007A3644" w:rsidRPr="007551F1">
        <w:rPr>
          <w:rFonts w:cs="Times New Roman"/>
          <w:sz w:val="20"/>
          <w:szCs w:val="20"/>
        </w:rPr>
        <w:t xml:space="preserve">in this </w:t>
      </w:r>
      <w:r w:rsidR="00BA771C" w:rsidRPr="007551F1">
        <w:rPr>
          <w:rFonts w:cs="Times New Roman"/>
          <w:sz w:val="20"/>
          <w:szCs w:val="20"/>
        </w:rPr>
        <w:t xml:space="preserve">Form </w:t>
      </w:r>
      <w:r w:rsidR="007A3644" w:rsidRPr="007551F1">
        <w:rPr>
          <w:rFonts w:cs="Times New Roman"/>
          <w:sz w:val="20"/>
          <w:szCs w:val="20"/>
        </w:rPr>
        <w:t>and it</w:t>
      </w:r>
      <w:r w:rsidR="00B21B57" w:rsidRPr="007551F1">
        <w:rPr>
          <w:rFonts w:cs="Times New Roman"/>
          <w:sz w:val="20"/>
          <w:szCs w:val="20"/>
        </w:rPr>
        <w:t xml:space="preserve"> is, to the best of my knowledge and belief, true, accurate, and complete.  I</w:t>
      </w:r>
      <w:r w:rsidRPr="007551F1">
        <w:rPr>
          <w:rFonts w:cs="Times New Roman"/>
          <w:sz w:val="20"/>
          <w:szCs w:val="20"/>
        </w:rPr>
        <w:t xml:space="preserve"> understand that there </w:t>
      </w:r>
      <w:r w:rsidR="00B21B57" w:rsidRPr="007551F1">
        <w:rPr>
          <w:rFonts w:cs="Times New Roman"/>
          <w:sz w:val="20"/>
          <w:szCs w:val="20"/>
        </w:rPr>
        <w:t xml:space="preserve">are </w:t>
      </w:r>
      <w:r w:rsidRPr="007551F1">
        <w:rPr>
          <w:rFonts w:cs="Times New Roman"/>
          <w:sz w:val="20"/>
          <w:szCs w:val="20"/>
        </w:rPr>
        <w:t>significant penalties for submitting false information,</w:t>
      </w:r>
      <w:r w:rsidR="009E6523" w:rsidRPr="007551F1">
        <w:rPr>
          <w:rFonts w:cs="Times New Roman"/>
          <w:sz w:val="20"/>
          <w:szCs w:val="20"/>
        </w:rPr>
        <w:t xml:space="preserve"> including</w:t>
      </w:r>
      <w:r w:rsidR="000759D3" w:rsidRPr="007551F1">
        <w:rPr>
          <w:rFonts w:cs="Times New Roman"/>
          <w:sz w:val="20"/>
          <w:szCs w:val="20"/>
        </w:rPr>
        <w:t xml:space="preserve"> denial of the application or revocation of a permit, as well as </w:t>
      </w:r>
      <w:r w:rsidRPr="007551F1">
        <w:rPr>
          <w:rFonts w:cs="Times New Roman"/>
          <w:sz w:val="20"/>
          <w:szCs w:val="20"/>
        </w:rPr>
        <w:t>fines and imprisonment for knowing violations</w:t>
      </w:r>
      <w:r w:rsidR="00342A61" w:rsidRPr="007551F1">
        <w:rPr>
          <w:rFonts w:cs="Times New Roman"/>
          <w:sz w:val="20"/>
          <w:szCs w:val="20"/>
        </w:rPr>
        <w:t xml:space="preserve">.  </w:t>
      </w:r>
      <w:r w:rsidR="007A3644" w:rsidRPr="007551F1">
        <w:rPr>
          <w:rFonts w:cs="Times New Roman"/>
          <w:sz w:val="20"/>
          <w:szCs w:val="20"/>
        </w:rPr>
        <w:t xml:space="preserve">If I filed an application, I covenant and agree to promptly supplement and correct information in this </w:t>
      </w:r>
      <w:r w:rsidR="00BA771C" w:rsidRPr="007551F1">
        <w:rPr>
          <w:rFonts w:cs="Times New Roman"/>
          <w:sz w:val="20"/>
          <w:szCs w:val="20"/>
        </w:rPr>
        <w:t xml:space="preserve">Form </w:t>
      </w:r>
      <w:r w:rsidR="007A3644" w:rsidRPr="007551F1">
        <w:rPr>
          <w:rFonts w:cs="Times New Roman"/>
          <w:sz w:val="20"/>
          <w:szCs w:val="20"/>
        </w:rPr>
        <w:t xml:space="preserve">until the </w:t>
      </w:r>
      <w:r w:rsidR="009E6523" w:rsidRPr="007551F1">
        <w:rPr>
          <w:rFonts w:cs="Times New Roman"/>
          <w:sz w:val="20"/>
          <w:szCs w:val="20"/>
        </w:rPr>
        <w:t>Program</w:t>
      </w:r>
      <w:r w:rsidR="007A3644" w:rsidRPr="007551F1">
        <w:rPr>
          <w:rFonts w:cs="Times New Roman"/>
          <w:sz w:val="20"/>
          <w:szCs w:val="20"/>
        </w:rPr>
        <w:t xml:space="preserve"> makes a final decision regarding the application.  </w:t>
      </w:r>
      <w:r w:rsidRPr="007551F1">
        <w:rPr>
          <w:rFonts w:cs="Times New Roman"/>
          <w:sz w:val="20"/>
          <w:szCs w:val="20"/>
        </w:rPr>
        <w:t xml:space="preserve">Further, I certify that I am qualified and authorized to file this </w:t>
      </w:r>
      <w:r w:rsidR="009E6523" w:rsidRPr="007551F1">
        <w:rPr>
          <w:rFonts w:cs="Times New Roman"/>
          <w:sz w:val="20"/>
          <w:szCs w:val="20"/>
        </w:rPr>
        <w:t>Form</w:t>
      </w:r>
      <w:r w:rsidRPr="007551F1">
        <w:rPr>
          <w:rFonts w:cs="Times New Roman"/>
          <w:sz w:val="20"/>
          <w:szCs w:val="20"/>
        </w:rPr>
        <w:t xml:space="preserve">, to certify </w:t>
      </w:r>
      <w:r w:rsidR="008376D7" w:rsidRPr="007551F1">
        <w:rPr>
          <w:rFonts w:cs="Times New Roman"/>
          <w:sz w:val="20"/>
          <w:szCs w:val="20"/>
        </w:rPr>
        <w:t xml:space="preserve">to </w:t>
      </w:r>
      <w:r w:rsidRPr="007551F1">
        <w:rPr>
          <w:rFonts w:cs="Times New Roman"/>
          <w:sz w:val="20"/>
          <w:szCs w:val="20"/>
        </w:rPr>
        <w:t xml:space="preserve">the truth and accuracy of the information herein, and bind the </w:t>
      </w:r>
      <w:r w:rsidR="00BA771C" w:rsidRPr="007551F1">
        <w:rPr>
          <w:rFonts w:cs="Times New Roman"/>
          <w:sz w:val="20"/>
          <w:szCs w:val="20"/>
        </w:rPr>
        <w:t>permit</w:t>
      </w:r>
      <w:r w:rsidR="002A11EC">
        <w:rPr>
          <w:rFonts w:cs="Times New Roman"/>
          <w:sz w:val="20"/>
          <w:szCs w:val="20"/>
        </w:rPr>
        <w:t>t</w:t>
      </w:r>
      <w:r w:rsidR="00BA771C" w:rsidRPr="007551F1">
        <w:rPr>
          <w:rFonts w:cs="Times New Roman"/>
          <w:sz w:val="20"/>
          <w:szCs w:val="20"/>
        </w:rPr>
        <w:t xml:space="preserve">ee and </w:t>
      </w:r>
      <w:r w:rsidRPr="007551F1">
        <w:rPr>
          <w:rFonts w:cs="Times New Roman"/>
          <w:sz w:val="20"/>
          <w:szCs w:val="20"/>
        </w:rPr>
        <w:t>source.</w:t>
      </w:r>
    </w:p>
    <w:p w14:paraId="5BACF907" w14:textId="77777777" w:rsidR="00577A30" w:rsidRPr="00BA771C" w:rsidRDefault="00577A30" w:rsidP="00577A30">
      <w:pPr>
        <w:spacing w:line="240" w:lineRule="auto"/>
        <w:jc w:val="both"/>
        <w:rPr>
          <w:sz w:val="12"/>
          <w:szCs w:val="18"/>
        </w:rPr>
      </w:pPr>
    </w:p>
    <w:p w14:paraId="3C6D326B" w14:textId="32728B47" w:rsidR="00903FE9" w:rsidRPr="00577A30" w:rsidRDefault="00903FE9" w:rsidP="002A5D1F">
      <w:pPr>
        <w:spacing w:line="240" w:lineRule="auto"/>
        <w:jc w:val="center"/>
        <w:rPr>
          <w:sz w:val="20"/>
          <w:szCs w:val="20"/>
          <w:u w:val="single"/>
        </w:rPr>
      </w:pPr>
      <w:r w:rsidRPr="00577A30">
        <w:rPr>
          <w:sz w:val="20"/>
          <w:szCs w:val="20"/>
        </w:rPr>
        <w:t xml:space="preserve">Signed </w:t>
      </w:r>
      <w:r w:rsidR="00677736">
        <w:rPr>
          <w:sz w:val="20"/>
          <w:szCs w:val="20"/>
        </w:rPr>
        <w:t>on</w:t>
      </w:r>
      <w:r w:rsidRPr="00577A30">
        <w:rPr>
          <w:sz w:val="20"/>
          <w:szCs w:val="20"/>
        </w:rPr>
        <w:t xml:space="preserve"> </w:t>
      </w:r>
      <w:sdt>
        <w:sdtPr>
          <w:rPr>
            <w:sz w:val="20"/>
            <w:szCs w:val="20"/>
            <w:u w:val="single"/>
          </w:rPr>
          <w:id w:val="1494911101"/>
          <w:placeholder>
            <w:docPart w:val="54FF2E714CAD454CB01AD73F51B2374C"/>
          </w:placeholder>
          <w:date>
            <w:dateFormat w:val="M/d/yyyy"/>
            <w:lid w:val="en-US"/>
            <w:storeMappedDataAs w:val="dateTime"/>
            <w:calendar w:val="gregorian"/>
          </w:date>
        </w:sdtPr>
        <w:sdtEndPr/>
        <w:sdtContent>
          <w:r w:rsidR="00E17DBC" w:rsidRPr="00577A30">
            <w:rPr>
              <w:sz w:val="20"/>
              <w:szCs w:val="20"/>
              <w:u w:val="single"/>
            </w:rPr>
            <w:t>[Click to Insert Date]</w:t>
          </w:r>
        </w:sdtContent>
      </w:sdt>
    </w:p>
    <w:p w14:paraId="048C373C" w14:textId="77777777" w:rsidR="004350AD" w:rsidRPr="00BA771C" w:rsidRDefault="004350AD" w:rsidP="004350AD">
      <w:pPr>
        <w:tabs>
          <w:tab w:val="left" w:pos="2880"/>
          <w:tab w:val="left" w:pos="4320"/>
          <w:tab w:val="left" w:pos="5040"/>
          <w:tab w:val="right" w:pos="6480"/>
          <w:tab w:val="left" w:pos="7200"/>
          <w:tab w:val="left" w:pos="7560"/>
        </w:tabs>
        <w:spacing w:line="240" w:lineRule="auto"/>
        <w:rPr>
          <w:sz w:val="12"/>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705"/>
        <w:gridCol w:w="5014"/>
      </w:tblGrid>
      <w:tr w:rsidR="00577A30" w:rsidRPr="00577A30" w14:paraId="4169A5FF" w14:textId="77777777" w:rsidTr="00577A30">
        <w:tc>
          <w:tcPr>
            <w:tcW w:w="4217" w:type="dxa"/>
          </w:tcPr>
          <w:p w14:paraId="55933260" w14:textId="77777777" w:rsidR="00577A30" w:rsidRPr="00577A30" w:rsidRDefault="00577A30" w:rsidP="004350AD">
            <w:pPr>
              <w:tabs>
                <w:tab w:val="left" w:pos="2880"/>
                <w:tab w:val="left" w:pos="4320"/>
                <w:tab w:val="left" w:pos="5040"/>
                <w:tab w:val="right" w:pos="6480"/>
                <w:tab w:val="left" w:pos="7200"/>
                <w:tab w:val="left" w:pos="7560"/>
              </w:tabs>
              <w:rPr>
                <w:b/>
                <w:sz w:val="20"/>
                <w:szCs w:val="20"/>
              </w:rPr>
            </w:pPr>
          </w:p>
        </w:tc>
        <w:tc>
          <w:tcPr>
            <w:tcW w:w="705" w:type="dxa"/>
          </w:tcPr>
          <w:p w14:paraId="0B00666B" w14:textId="77777777" w:rsidR="00577A30" w:rsidRPr="00577A30" w:rsidRDefault="00577A30" w:rsidP="004350AD">
            <w:pPr>
              <w:tabs>
                <w:tab w:val="left" w:pos="2880"/>
                <w:tab w:val="left" w:pos="4320"/>
                <w:tab w:val="left" w:pos="5040"/>
                <w:tab w:val="right" w:pos="6480"/>
                <w:tab w:val="left" w:pos="7200"/>
                <w:tab w:val="left" w:pos="7560"/>
              </w:tabs>
              <w:rPr>
                <w:sz w:val="20"/>
                <w:szCs w:val="20"/>
              </w:rPr>
            </w:pPr>
          </w:p>
        </w:tc>
        <w:tc>
          <w:tcPr>
            <w:tcW w:w="5014" w:type="dxa"/>
          </w:tcPr>
          <w:p w14:paraId="2965CCAC" w14:textId="77777777" w:rsidR="00577A30" w:rsidRPr="00577A30" w:rsidRDefault="00577A30" w:rsidP="004350AD">
            <w:pPr>
              <w:tabs>
                <w:tab w:val="left" w:pos="2880"/>
                <w:tab w:val="left" w:pos="4320"/>
                <w:tab w:val="left" w:pos="5040"/>
                <w:tab w:val="right" w:pos="6480"/>
                <w:tab w:val="left" w:pos="7200"/>
                <w:tab w:val="left" w:pos="7560"/>
              </w:tabs>
              <w:rPr>
                <w:b/>
                <w:sz w:val="20"/>
                <w:szCs w:val="20"/>
              </w:rPr>
            </w:pPr>
          </w:p>
        </w:tc>
      </w:tr>
      <w:tr w:rsidR="00903FE9" w:rsidRPr="00577A30" w14:paraId="120A4F90" w14:textId="77777777" w:rsidTr="00577A30">
        <w:tc>
          <w:tcPr>
            <w:tcW w:w="4217" w:type="dxa"/>
            <w:tcBorders>
              <w:bottom w:val="single" w:sz="4" w:space="0" w:color="auto"/>
            </w:tcBorders>
          </w:tcPr>
          <w:p w14:paraId="4433FC9A" w14:textId="5CC3C7B7" w:rsidR="00903FE9" w:rsidRPr="00577A30" w:rsidRDefault="00A02E86" w:rsidP="004350AD">
            <w:pPr>
              <w:tabs>
                <w:tab w:val="left" w:pos="2880"/>
                <w:tab w:val="left" w:pos="4320"/>
                <w:tab w:val="left" w:pos="5040"/>
                <w:tab w:val="right" w:pos="6480"/>
                <w:tab w:val="left" w:pos="7200"/>
                <w:tab w:val="left" w:pos="7560"/>
              </w:tabs>
              <w:rPr>
                <w:b/>
                <w:sz w:val="20"/>
                <w:szCs w:val="20"/>
              </w:rPr>
            </w:pP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sz w:val="20"/>
                <w:szCs w:val="24"/>
              </w:rPr>
              <w:fldChar w:fldCharType="end"/>
            </w:r>
          </w:p>
        </w:tc>
        <w:tc>
          <w:tcPr>
            <w:tcW w:w="705" w:type="dxa"/>
          </w:tcPr>
          <w:p w14:paraId="196E6F99"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p>
        </w:tc>
        <w:tc>
          <w:tcPr>
            <w:tcW w:w="5014" w:type="dxa"/>
            <w:tcBorders>
              <w:bottom w:val="single" w:sz="4" w:space="0" w:color="auto"/>
            </w:tcBorders>
          </w:tcPr>
          <w:p w14:paraId="3CBBF748" w14:textId="4BCEA5CF" w:rsidR="00903FE9" w:rsidRPr="00577A30" w:rsidRDefault="00A02E86" w:rsidP="004350AD">
            <w:pPr>
              <w:tabs>
                <w:tab w:val="left" w:pos="2880"/>
                <w:tab w:val="left" w:pos="4320"/>
                <w:tab w:val="left" w:pos="5040"/>
                <w:tab w:val="right" w:pos="6480"/>
                <w:tab w:val="left" w:pos="7200"/>
                <w:tab w:val="left" w:pos="7560"/>
              </w:tabs>
              <w:rPr>
                <w:b/>
                <w:sz w:val="20"/>
                <w:szCs w:val="20"/>
              </w:rPr>
            </w:pP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sz w:val="20"/>
                <w:szCs w:val="24"/>
              </w:rPr>
              <w:fldChar w:fldCharType="end"/>
            </w:r>
          </w:p>
        </w:tc>
      </w:tr>
      <w:tr w:rsidR="00903FE9" w:rsidRPr="00577A30" w14:paraId="78F727DD" w14:textId="77777777" w:rsidTr="00577A30">
        <w:tc>
          <w:tcPr>
            <w:tcW w:w="4217" w:type="dxa"/>
            <w:tcBorders>
              <w:top w:val="single" w:sz="4" w:space="0" w:color="auto"/>
            </w:tcBorders>
          </w:tcPr>
          <w:p w14:paraId="309B08F3"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r w:rsidRPr="00577A30">
              <w:rPr>
                <w:sz w:val="20"/>
                <w:szCs w:val="20"/>
              </w:rPr>
              <w:t>Print Name</w:t>
            </w:r>
          </w:p>
        </w:tc>
        <w:tc>
          <w:tcPr>
            <w:tcW w:w="705" w:type="dxa"/>
          </w:tcPr>
          <w:p w14:paraId="46B3309D"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p>
        </w:tc>
        <w:tc>
          <w:tcPr>
            <w:tcW w:w="5014" w:type="dxa"/>
            <w:tcBorders>
              <w:top w:val="single" w:sz="4" w:space="0" w:color="auto"/>
            </w:tcBorders>
          </w:tcPr>
          <w:p w14:paraId="635CC4CF"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r w:rsidRPr="00577A30">
              <w:rPr>
                <w:sz w:val="20"/>
                <w:szCs w:val="20"/>
              </w:rPr>
              <w:t>Print Title</w:t>
            </w:r>
          </w:p>
        </w:tc>
      </w:tr>
      <w:tr w:rsidR="00903FE9" w:rsidRPr="00577A30" w14:paraId="539DC071" w14:textId="77777777" w:rsidTr="00EE3716">
        <w:tc>
          <w:tcPr>
            <w:tcW w:w="4217" w:type="dxa"/>
          </w:tcPr>
          <w:p w14:paraId="3CC1545A"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c>
          <w:tcPr>
            <w:tcW w:w="705" w:type="dxa"/>
          </w:tcPr>
          <w:p w14:paraId="5FCDDF54"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c>
          <w:tcPr>
            <w:tcW w:w="5014" w:type="dxa"/>
          </w:tcPr>
          <w:p w14:paraId="77FD8329"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r>
      <w:tr w:rsidR="00903FE9" w:rsidRPr="00577A30" w14:paraId="56BFE558" w14:textId="77777777" w:rsidTr="00EE3716">
        <w:tc>
          <w:tcPr>
            <w:tcW w:w="4217" w:type="dxa"/>
            <w:tcBorders>
              <w:bottom w:val="single" w:sz="4" w:space="0" w:color="auto"/>
            </w:tcBorders>
          </w:tcPr>
          <w:p w14:paraId="3C4F7418" w14:textId="77777777" w:rsidR="00903FE9" w:rsidRPr="00577A30" w:rsidRDefault="00903FE9" w:rsidP="004350AD">
            <w:pPr>
              <w:tabs>
                <w:tab w:val="left" w:pos="2880"/>
                <w:tab w:val="left" w:pos="4320"/>
                <w:tab w:val="left" w:pos="5040"/>
                <w:tab w:val="right" w:pos="6480"/>
                <w:tab w:val="left" w:pos="7200"/>
                <w:tab w:val="left" w:pos="7560"/>
              </w:tabs>
              <w:rPr>
                <w:b/>
                <w:sz w:val="20"/>
                <w:szCs w:val="20"/>
              </w:rPr>
            </w:pPr>
          </w:p>
        </w:tc>
        <w:tc>
          <w:tcPr>
            <w:tcW w:w="705" w:type="dxa"/>
          </w:tcPr>
          <w:p w14:paraId="4F25828D"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p>
        </w:tc>
        <w:tc>
          <w:tcPr>
            <w:tcW w:w="5014" w:type="dxa"/>
            <w:tcBorders>
              <w:bottom w:val="single" w:sz="4" w:space="0" w:color="auto"/>
            </w:tcBorders>
          </w:tcPr>
          <w:p w14:paraId="6D0E4026" w14:textId="4800B41D" w:rsidR="00903FE9" w:rsidRPr="00577A30" w:rsidRDefault="00A147A6" w:rsidP="004350AD">
            <w:pPr>
              <w:tabs>
                <w:tab w:val="left" w:pos="2880"/>
                <w:tab w:val="left" w:pos="4320"/>
                <w:tab w:val="left" w:pos="5040"/>
                <w:tab w:val="right" w:pos="6480"/>
                <w:tab w:val="left" w:pos="7200"/>
                <w:tab w:val="left" w:pos="7560"/>
              </w:tabs>
              <w:rPr>
                <w:sz w:val="20"/>
                <w:szCs w:val="20"/>
              </w:rPr>
            </w:pP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sz w:val="20"/>
                <w:szCs w:val="24"/>
              </w:rPr>
              <w:fldChar w:fldCharType="end"/>
            </w:r>
          </w:p>
        </w:tc>
      </w:tr>
      <w:tr w:rsidR="00903FE9" w:rsidRPr="00577A30" w14:paraId="2A9D600B" w14:textId="77777777" w:rsidTr="00EE3716">
        <w:tc>
          <w:tcPr>
            <w:tcW w:w="4217" w:type="dxa"/>
            <w:tcBorders>
              <w:top w:val="single" w:sz="4" w:space="0" w:color="auto"/>
            </w:tcBorders>
          </w:tcPr>
          <w:p w14:paraId="1ACE3E68"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r w:rsidRPr="00577A30">
              <w:rPr>
                <w:sz w:val="20"/>
                <w:szCs w:val="20"/>
              </w:rPr>
              <w:t>Signature</w:t>
            </w:r>
          </w:p>
        </w:tc>
        <w:tc>
          <w:tcPr>
            <w:tcW w:w="705" w:type="dxa"/>
          </w:tcPr>
          <w:p w14:paraId="753CE2A9"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c>
          <w:tcPr>
            <w:tcW w:w="5014" w:type="dxa"/>
            <w:tcBorders>
              <w:top w:val="single" w:sz="4" w:space="0" w:color="auto"/>
            </w:tcBorders>
          </w:tcPr>
          <w:p w14:paraId="63E6DC46" w14:textId="0702C0D4" w:rsidR="00903FE9" w:rsidRPr="00577A30" w:rsidRDefault="00F44442" w:rsidP="004350AD">
            <w:pPr>
              <w:tabs>
                <w:tab w:val="left" w:pos="2880"/>
                <w:tab w:val="left" w:pos="4320"/>
                <w:tab w:val="left" w:pos="5040"/>
                <w:tab w:val="right" w:pos="6480"/>
                <w:tab w:val="left" w:pos="7200"/>
                <w:tab w:val="left" w:pos="7560"/>
              </w:tabs>
              <w:rPr>
                <w:sz w:val="20"/>
                <w:szCs w:val="20"/>
                <w:u w:val="single"/>
              </w:rPr>
            </w:pPr>
            <w:r>
              <w:rPr>
                <w:sz w:val="20"/>
                <w:szCs w:val="20"/>
              </w:rPr>
              <w:t xml:space="preserve">Company Name </w:t>
            </w:r>
          </w:p>
        </w:tc>
      </w:tr>
    </w:tbl>
    <w:p w14:paraId="5924317C" w14:textId="77777777" w:rsidR="00903FE9" w:rsidRDefault="00903FE9" w:rsidP="00577A30">
      <w:pPr>
        <w:spacing w:line="240" w:lineRule="auto"/>
        <w:ind w:right="36"/>
        <w:rPr>
          <w:sz w:val="20"/>
        </w:rPr>
      </w:pPr>
    </w:p>
    <w:sectPr w:rsidR="00903FE9" w:rsidSect="00BA771C">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C0ABF" w14:textId="77777777" w:rsidR="009856C2" w:rsidRDefault="009856C2" w:rsidP="00A6554F">
      <w:pPr>
        <w:spacing w:line="240" w:lineRule="auto"/>
      </w:pPr>
      <w:r>
        <w:separator/>
      </w:r>
    </w:p>
  </w:endnote>
  <w:endnote w:type="continuationSeparator" w:id="0">
    <w:p w14:paraId="1F6E7F91" w14:textId="77777777" w:rsidR="009856C2" w:rsidRDefault="009856C2" w:rsidP="00A6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BDD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720A" w14:textId="77777777" w:rsidR="00BA771C" w:rsidRPr="007551F1" w:rsidRDefault="00BA771C" w:rsidP="00BA771C">
    <w:pPr>
      <w:pStyle w:val="Footer"/>
    </w:pPr>
    <w:r w:rsidRPr="007551F1">
      <w:t>Compliance History Disclosure Form</w:t>
    </w:r>
  </w:p>
  <w:p w14:paraId="70B8110C" w14:textId="266B5FBC" w:rsidR="00BA771C" w:rsidRPr="007551F1" w:rsidRDefault="00BA771C" w:rsidP="003F0756">
    <w:pPr>
      <w:pStyle w:val="Footer"/>
      <w:tabs>
        <w:tab w:val="clear" w:pos="9360"/>
      </w:tabs>
    </w:pPr>
    <w:r w:rsidRPr="00A66876">
      <w:rPr>
        <w:i/>
      </w:rPr>
      <w:t>Effective</w:t>
    </w:r>
    <w:r w:rsidR="00A66876" w:rsidRPr="00A66876">
      <w:rPr>
        <w:i/>
      </w:rPr>
      <w:t xml:space="preserve"> </w:t>
    </w:r>
    <w:r w:rsidR="003E2A03">
      <w:rPr>
        <w:i/>
      </w:rPr>
      <w:t>Novem</w:t>
    </w:r>
    <w:r w:rsidR="00A66876" w:rsidRPr="00A66876">
      <w:rPr>
        <w:i/>
      </w:rPr>
      <w:t xml:space="preserve">ber </w:t>
    </w:r>
    <w:r w:rsidR="006A6169">
      <w:rPr>
        <w:i/>
      </w:rPr>
      <w:t>6</w:t>
    </w:r>
    <w:r w:rsidR="007551F1" w:rsidRPr="00A66876">
      <w:rPr>
        <w:i/>
      </w:rPr>
      <w:t>, 2023</w:t>
    </w:r>
    <w:r w:rsidRPr="00A66876">
      <w:tab/>
    </w:r>
    <w:r w:rsidRPr="00A66876">
      <w:tab/>
    </w:r>
    <w:sdt>
      <w:sdtPr>
        <w:id w:val="1059525627"/>
        <w:docPartObj>
          <w:docPartGallery w:val="Page Numbers (Bottom of Page)"/>
          <w:docPartUnique/>
        </w:docPartObj>
      </w:sdtPr>
      <w:sdtEndPr/>
      <w:sdtContent>
        <w:sdt>
          <w:sdtPr>
            <w:id w:val="-744568457"/>
            <w:docPartObj>
              <w:docPartGallery w:val="Page Numbers (Top of Page)"/>
              <w:docPartUnique/>
            </w:docPartObj>
          </w:sdtPr>
          <w:sdtEndPr/>
          <w:sdtContent>
            <w:r w:rsidR="003F0756" w:rsidRPr="00A66876">
              <w:tab/>
            </w:r>
            <w:r w:rsidR="003F0756" w:rsidRPr="00A66876">
              <w:tab/>
            </w:r>
            <w:r w:rsidR="003F0756" w:rsidRPr="00A66876">
              <w:tab/>
            </w:r>
            <w:r w:rsidR="003F0756" w:rsidRPr="00A66876">
              <w:tab/>
            </w:r>
            <w:r w:rsidR="003F0756" w:rsidRPr="00A66876">
              <w:tab/>
            </w:r>
            <w:r w:rsidR="003F0756" w:rsidRPr="00A66876">
              <w:tab/>
            </w:r>
            <w:r w:rsidRPr="00A66876">
              <w:t xml:space="preserve">Page </w:t>
            </w:r>
            <w:r w:rsidRPr="00A66876">
              <w:rPr>
                <w:bCs/>
                <w:sz w:val="24"/>
                <w:szCs w:val="24"/>
              </w:rPr>
              <w:fldChar w:fldCharType="begin"/>
            </w:r>
            <w:r w:rsidRPr="00A66876">
              <w:rPr>
                <w:bCs/>
              </w:rPr>
              <w:instrText xml:space="preserve"> PAGE </w:instrText>
            </w:r>
            <w:r w:rsidRPr="00A66876">
              <w:rPr>
                <w:bCs/>
                <w:sz w:val="24"/>
                <w:szCs w:val="24"/>
              </w:rPr>
              <w:fldChar w:fldCharType="separate"/>
            </w:r>
            <w:r w:rsidR="006A6169">
              <w:rPr>
                <w:bCs/>
                <w:noProof/>
              </w:rPr>
              <w:t>2</w:t>
            </w:r>
            <w:r w:rsidRPr="00A66876">
              <w:rPr>
                <w:bCs/>
                <w:sz w:val="24"/>
                <w:szCs w:val="24"/>
              </w:rPr>
              <w:fldChar w:fldCharType="end"/>
            </w:r>
            <w:r w:rsidRPr="00A66876">
              <w:t xml:space="preserve"> of </w:t>
            </w:r>
            <w:r w:rsidRPr="00A66876">
              <w:rPr>
                <w:bCs/>
                <w:sz w:val="24"/>
                <w:szCs w:val="24"/>
              </w:rPr>
              <w:fldChar w:fldCharType="begin"/>
            </w:r>
            <w:r w:rsidRPr="00A66876">
              <w:rPr>
                <w:bCs/>
              </w:rPr>
              <w:instrText xml:space="preserve"> NUMPAGES  </w:instrText>
            </w:r>
            <w:r w:rsidRPr="00A66876">
              <w:rPr>
                <w:bCs/>
                <w:sz w:val="24"/>
                <w:szCs w:val="24"/>
              </w:rPr>
              <w:fldChar w:fldCharType="separate"/>
            </w:r>
            <w:r w:rsidR="006A6169">
              <w:rPr>
                <w:bCs/>
                <w:noProof/>
              </w:rPr>
              <w:t>2</w:t>
            </w:r>
            <w:r w:rsidRPr="00A66876">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D7F3" w14:textId="77777777" w:rsidR="00577A30" w:rsidRPr="007551F1" w:rsidRDefault="00577A30">
    <w:pPr>
      <w:pStyle w:val="Footer"/>
    </w:pPr>
    <w:r w:rsidRPr="007551F1">
      <w:t>Compliance History Disclosure Form</w:t>
    </w:r>
  </w:p>
  <w:p w14:paraId="5F7E16AF" w14:textId="684056B2" w:rsidR="00577A30" w:rsidRPr="007551F1" w:rsidRDefault="00577A30" w:rsidP="003F0756">
    <w:pPr>
      <w:pStyle w:val="Footer"/>
      <w:tabs>
        <w:tab w:val="clear" w:pos="9360"/>
      </w:tabs>
    </w:pPr>
    <w:r w:rsidRPr="00A66876">
      <w:rPr>
        <w:i/>
      </w:rPr>
      <w:t xml:space="preserve">Effective </w:t>
    </w:r>
    <w:r w:rsidR="003E2A03">
      <w:rPr>
        <w:i/>
      </w:rPr>
      <w:t>Novem</w:t>
    </w:r>
    <w:r w:rsidR="00A66876" w:rsidRPr="00A66876">
      <w:rPr>
        <w:i/>
      </w:rPr>
      <w:t>ber</w:t>
    </w:r>
    <w:r w:rsidR="007551F1" w:rsidRPr="00A66876">
      <w:rPr>
        <w:i/>
      </w:rPr>
      <w:t xml:space="preserve"> </w:t>
    </w:r>
    <w:r w:rsidR="006A6169">
      <w:rPr>
        <w:i/>
      </w:rPr>
      <w:t>6</w:t>
    </w:r>
    <w:r w:rsidR="007551F1" w:rsidRPr="00A66876">
      <w:rPr>
        <w:i/>
      </w:rPr>
      <w:t xml:space="preserve">, </w:t>
    </w:r>
    <w:r w:rsidR="00997996" w:rsidRPr="00A66876">
      <w:rPr>
        <w:i/>
      </w:rPr>
      <w:t>2</w:t>
    </w:r>
    <w:r w:rsidR="007551F1" w:rsidRPr="00A66876">
      <w:rPr>
        <w:i/>
      </w:rPr>
      <w:t>023</w:t>
    </w:r>
    <w:r w:rsidRPr="00A66876">
      <w:tab/>
    </w:r>
    <w:r w:rsidRPr="00A66876">
      <w:tab/>
    </w:r>
    <w:sdt>
      <w:sdtPr>
        <w:id w:val="2133213352"/>
        <w:docPartObj>
          <w:docPartGallery w:val="Page Numbers (Bottom of Page)"/>
          <w:docPartUnique/>
        </w:docPartObj>
      </w:sdtPr>
      <w:sdtEndPr/>
      <w:sdtContent>
        <w:sdt>
          <w:sdtPr>
            <w:id w:val="-1705238520"/>
            <w:docPartObj>
              <w:docPartGallery w:val="Page Numbers (Top of Page)"/>
              <w:docPartUnique/>
            </w:docPartObj>
          </w:sdtPr>
          <w:sdtEndPr/>
          <w:sdtContent>
            <w:r w:rsidR="003F0756" w:rsidRPr="00A66876">
              <w:tab/>
            </w:r>
            <w:r w:rsidR="003F0756" w:rsidRPr="00A66876">
              <w:tab/>
            </w:r>
            <w:r w:rsidR="003F0756" w:rsidRPr="00A66876">
              <w:tab/>
            </w:r>
            <w:r w:rsidR="003F0756" w:rsidRPr="00A66876">
              <w:tab/>
            </w:r>
            <w:r w:rsidR="003F0756" w:rsidRPr="00A66876">
              <w:tab/>
            </w:r>
            <w:r w:rsidR="003F0756" w:rsidRPr="00A66876">
              <w:tab/>
            </w:r>
            <w:r w:rsidRPr="00A66876">
              <w:t xml:space="preserve">Page </w:t>
            </w:r>
            <w:r w:rsidRPr="00A66876">
              <w:rPr>
                <w:bCs/>
                <w:sz w:val="24"/>
                <w:szCs w:val="24"/>
              </w:rPr>
              <w:fldChar w:fldCharType="begin"/>
            </w:r>
            <w:r w:rsidRPr="00A66876">
              <w:rPr>
                <w:bCs/>
              </w:rPr>
              <w:instrText xml:space="preserve"> PAGE </w:instrText>
            </w:r>
            <w:r w:rsidRPr="00A66876">
              <w:rPr>
                <w:bCs/>
                <w:sz w:val="24"/>
                <w:szCs w:val="24"/>
              </w:rPr>
              <w:fldChar w:fldCharType="separate"/>
            </w:r>
            <w:r w:rsidR="006A6169">
              <w:rPr>
                <w:bCs/>
                <w:noProof/>
              </w:rPr>
              <w:t>1</w:t>
            </w:r>
            <w:r w:rsidRPr="00A66876">
              <w:rPr>
                <w:bCs/>
                <w:sz w:val="24"/>
                <w:szCs w:val="24"/>
              </w:rPr>
              <w:fldChar w:fldCharType="end"/>
            </w:r>
            <w:r w:rsidRPr="00A66876">
              <w:t xml:space="preserve"> of </w:t>
            </w:r>
            <w:r w:rsidRPr="00A66876">
              <w:rPr>
                <w:bCs/>
                <w:sz w:val="24"/>
                <w:szCs w:val="24"/>
              </w:rPr>
              <w:fldChar w:fldCharType="begin"/>
            </w:r>
            <w:r w:rsidRPr="00A66876">
              <w:rPr>
                <w:bCs/>
              </w:rPr>
              <w:instrText xml:space="preserve"> NUMPAGES  </w:instrText>
            </w:r>
            <w:r w:rsidRPr="00A66876">
              <w:rPr>
                <w:bCs/>
                <w:sz w:val="24"/>
                <w:szCs w:val="24"/>
              </w:rPr>
              <w:fldChar w:fldCharType="separate"/>
            </w:r>
            <w:r w:rsidR="006A6169">
              <w:rPr>
                <w:bCs/>
                <w:noProof/>
              </w:rPr>
              <w:t>2</w:t>
            </w:r>
            <w:r w:rsidRPr="00A66876">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3716" w14:textId="77777777" w:rsidR="009856C2" w:rsidRDefault="009856C2" w:rsidP="00A6554F">
      <w:pPr>
        <w:spacing w:line="240" w:lineRule="auto"/>
      </w:pPr>
      <w:r>
        <w:separator/>
      </w:r>
    </w:p>
  </w:footnote>
  <w:footnote w:type="continuationSeparator" w:id="0">
    <w:p w14:paraId="6E5303D9" w14:textId="77777777" w:rsidR="009856C2" w:rsidRDefault="009856C2" w:rsidP="00A65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634"/>
      <w:gridCol w:w="1896"/>
    </w:tblGrid>
    <w:tr w:rsidR="003F0756" w14:paraId="7B77EC16" w14:textId="77777777" w:rsidTr="00EE3716">
      <w:tc>
        <w:tcPr>
          <w:tcW w:w="1656" w:type="dxa"/>
          <w:vAlign w:val="center"/>
          <w:hideMark/>
        </w:tcPr>
        <w:p w14:paraId="391B5870" w14:textId="4545CB20" w:rsidR="003F0756" w:rsidRDefault="003F0756" w:rsidP="00E36C0E">
          <w:pPr>
            <w:pStyle w:val="Header"/>
            <w:jc w:val="center"/>
          </w:pPr>
          <w:r>
            <w:rPr>
              <w:noProof/>
            </w:rPr>
            <w:drawing>
              <wp:inline distT="0" distB="0" distL="0" distR="0" wp14:anchorId="0EB127DE" wp14:editId="62327881">
                <wp:extent cx="914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634" w:type="dxa"/>
          <w:vAlign w:val="bottom"/>
        </w:tcPr>
        <w:p w14:paraId="691C847F" w14:textId="77777777" w:rsidR="003F0756" w:rsidRDefault="003F0756" w:rsidP="003F0756">
          <w:pPr>
            <w:pStyle w:val="Header"/>
            <w:jc w:val="center"/>
            <w:rPr>
              <w:b/>
              <w:sz w:val="32"/>
            </w:rPr>
          </w:pPr>
          <w:r>
            <w:rPr>
              <w:b/>
              <w:sz w:val="32"/>
            </w:rPr>
            <w:t>City of Albuquerque</w:t>
          </w:r>
        </w:p>
        <w:p w14:paraId="0613E4BE" w14:textId="77777777" w:rsidR="003F0756" w:rsidRDefault="003F0756" w:rsidP="003F0756">
          <w:pPr>
            <w:pStyle w:val="Header"/>
            <w:jc w:val="center"/>
            <w:rPr>
              <w:b/>
            </w:rPr>
          </w:pPr>
          <w:r>
            <w:rPr>
              <w:b/>
              <w:sz w:val="28"/>
            </w:rPr>
            <w:t>Environmental Health Departmen</w:t>
          </w:r>
          <w:r>
            <w:rPr>
              <w:b/>
              <w:sz w:val="28"/>
              <w:szCs w:val="28"/>
            </w:rPr>
            <w:t>t</w:t>
          </w:r>
        </w:p>
        <w:p w14:paraId="443AF004" w14:textId="77777777" w:rsidR="003F0756" w:rsidRDefault="003F0756" w:rsidP="003F0756">
          <w:pPr>
            <w:pStyle w:val="Header"/>
            <w:jc w:val="center"/>
            <w:rPr>
              <w:b/>
              <w:sz w:val="28"/>
            </w:rPr>
          </w:pPr>
          <w:r>
            <w:rPr>
              <w:b/>
              <w:sz w:val="28"/>
            </w:rPr>
            <w:t>Air Quality Program</w:t>
          </w:r>
        </w:p>
        <w:p w14:paraId="24169CA0" w14:textId="77777777" w:rsidR="003F0756" w:rsidRDefault="003F0756" w:rsidP="003F0756">
          <w:pPr>
            <w:pStyle w:val="Header"/>
            <w:jc w:val="center"/>
          </w:pPr>
        </w:p>
        <w:p w14:paraId="1283716E" w14:textId="77777777" w:rsidR="003F0756" w:rsidRDefault="003F0756" w:rsidP="003F0756">
          <w:pPr>
            <w:pStyle w:val="Header"/>
            <w:jc w:val="center"/>
            <w:rPr>
              <w:b/>
              <w:sz w:val="24"/>
            </w:rPr>
          </w:pPr>
          <w:r>
            <w:rPr>
              <w:b/>
              <w:sz w:val="24"/>
            </w:rPr>
            <w:t>Air Quality</w:t>
          </w:r>
        </w:p>
        <w:p w14:paraId="57A3517E" w14:textId="77777777" w:rsidR="003F0756" w:rsidRDefault="003F0756" w:rsidP="003F0756">
          <w:pPr>
            <w:pStyle w:val="Header"/>
            <w:jc w:val="center"/>
            <w:rPr>
              <w:b/>
            </w:rPr>
          </w:pPr>
          <w:r>
            <w:rPr>
              <w:b/>
              <w:sz w:val="24"/>
            </w:rPr>
            <w:t>Compliance History Disclosure Form</w:t>
          </w:r>
        </w:p>
      </w:tc>
      <w:tc>
        <w:tcPr>
          <w:tcW w:w="1896" w:type="dxa"/>
          <w:vAlign w:val="center"/>
          <w:hideMark/>
        </w:tcPr>
        <w:p w14:paraId="2F7A2205" w14:textId="797BD22F" w:rsidR="003F0756" w:rsidRDefault="003F0756" w:rsidP="003F0756">
          <w:pPr>
            <w:pStyle w:val="Header"/>
            <w:jc w:val="center"/>
          </w:pPr>
          <w:r>
            <w:rPr>
              <w:noProof/>
            </w:rPr>
            <w:drawing>
              <wp:inline distT="0" distB="0" distL="0" distR="0" wp14:anchorId="3D5320BA" wp14:editId="0A1C447B">
                <wp:extent cx="1066800" cy="1005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05840"/>
                        </a:xfrm>
                        <a:prstGeom prst="rect">
                          <a:avLst/>
                        </a:prstGeom>
                        <a:noFill/>
                        <a:ln>
                          <a:noFill/>
                        </a:ln>
                      </pic:spPr>
                    </pic:pic>
                  </a:graphicData>
                </a:graphic>
              </wp:inline>
            </w:drawing>
          </w:r>
        </w:p>
      </w:tc>
    </w:tr>
  </w:tbl>
  <w:p w14:paraId="5218A3AD" w14:textId="77777777" w:rsidR="005E27F9" w:rsidRDefault="005E27F9" w:rsidP="003F0756">
    <w:pPr>
      <w:pStyle w:val="Header"/>
      <w:tabs>
        <w:tab w:val="clear" w:pos="4680"/>
        <w:tab w:val="clear" w:pos="93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CD"/>
    <w:multiLevelType w:val="multilevel"/>
    <w:tmpl w:val="75BC15B4"/>
    <w:lvl w:ilvl="0">
      <w:start w:val="1"/>
      <w:numFmt w:val="decimal"/>
      <w:lvlText w:val="(%1)"/>
      <w:lvlJc w:val="left"/>
      <w:pPr>
        <w:ind w:left="432" w:hanging="432"/>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FA41AD"/>
    <w:multiLevelType w:val="hybridMultilevel"/>
    <w:tmpl w:val="9D8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6038"/>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6E3AEA"/>
    <w:multiLevelType w:val="hybridMultilevel"/>
    <w:tmpl w:val="DB34DDF2"/>
    <w:lvl w:ilvl="0" w:tplc="4438AE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1A21"/>
    <w:multiLevelType w:val="hybridMultilevel"/>
    <w:tmpl w:val="9B56E1A4"/>
    <w:lvl w:ilvl="0" w:tplc="AA002BF2">
      <w:start w:val="1"/>
      <w:numFmt w:val="decimal"/>
      <w:lvlText w:val="%1."/>
      <w:lvlJc w:val="left"/>
      <w:pPr>
        <w:ind w:left="720" w:hanging="360"/>
      </w:pPr>
      <w:rPr>
        <w:rFonts w:hint="default"/>
        <w:b w:val="0"/>
      </w:rPr>
    </w:lvl>
    <w:lvl w:ilvl="1" w:tplc="EB1C47C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B1E0D"/>
    <w:multiLevelType w:val="hybridMultilevel"/>
    <w:tmpl w:val="7862BC70"/>
    <w:lvl w:ilvl="0" w:tplc="210AEA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6CE8E6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A3F2E"/>
    <w:multiLevelType w:val="hybridMultilevel"/>
    <w:tmpl w:val="EA3A530E"/>
    <w:lvl w:ilvl="0" w:tplc="44586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2028E2"/>
    <w:multiLevelType w:val="hybridMultilevel"/>
    <w:tmpl w:val="22C8BFB4"/>
    <w:lvl w:ilvl="0" w:tplc="4438AE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4438AECA">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A69B9"/>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35917"/>
    <w:multiLevelType w:val="hybridMultilevel"/>
    <w:tmpl w:val="FF24C456"/>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01FD2"/>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95BA3"/>
    <w:multiLevelType w:val="hybridMultilevel"/>
    <w:tmpl w:val="E0D0163C"/>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213D3"/>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A6A69"/>
    <w:multiLevelType w:val="hybridMultilevel"/>
    <w:tmpl w:val="1F2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246AE"/>
    <w:multiLevelType w:val="hybridMultilevel"/>
    <w:tmpl w:val="6F74400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70135C23"/>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570239"/>
    <w:multiLevelType w:val="hybridMultilevel"/>
    <w:tmpl w:val="ED6CD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343"/>
    <w:multiLevelType w:val="hybridMultilevel"/>
    <w:tmpl w:val="93E67AB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9730FCE"/>
    <w:multiLevelType w:val="hybridMultilevel"/>
    <w:tmpl w:val="1C683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646896"/>
    <w:multiLevelType w:val="hybridMultilevel"/>
    <w:tmpl w:val="0A84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13"/>
  </w:num>
  <w:num w:numId="5">
    <w:abstractNumId w:val="0"/>
  </w:num>
  <w:num w:numId="6">
    <w:abstractNumId w:val="15"/>
  </w:num>
  <w:num w:numId="7">
    <w:abstractNumId w:val="2"/>
  </w:num>
  <w:num w:numId="8">
    <w:abstractNumId w:val="14"/>
  </w:num>
  <w:num w:numId="9">
    <w:abstractNumId w:val="17"/>
  </w:num>
  <w:num w:numId="10">
    <w:abstractNumId w:val="18"/>
  </w:num>
  <w:num w:numId="11">
    <w:abstractNumId w:val="12"/>
  </w:num>
  <w:num w:numId="12">
    <w:abstractNumId w:val="8"/>
  </w:num>
  <w:num w:numId="13">
    <w:abstractNumId w:val="10"/>
  </w:num>
  <w:num w:numId="14">
    <w:abstractNumId w:val="1"/>
  </w:num>
  <w:num w:numId="15">
    <w:abstractNumId w:val="19"/>
  </w:num>
  <w:num w:numId="16">
    <w:abstractNumId w:val="5"/>
  </w:num>
  <w:num w:numId="17">
    <w:abstractNumId w:val="6"/>
  </w:num>
  <w:num w:numId="18">
    <w:abstractNumId w:val="3"/>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2wbIcvuWUY481Z8Cp27aODBUKYf2pkyWbFMVPju2A8SifUGmJVgcmXGNB6MDEYtqnLmMZAw3MgDxfJwYv+zZIA==" w:salt="Wt28JxkcWEOInOoqVwK/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4D"/>
    <w:rsid w:val="000032F0"/>
    <w:rsid w:val="00010B59"/>
    <w:rsid w:val="00016294"/>
    <w:rsid w:val="0001785B"/>
    <w:rsid w:val="000316C0"/>
    <w:rsid w:val="00043ADE"/>
    <w:rsid w:val="00063606"/>
    <w:rsid w:val="000759D3"/>
    <w:rsid w:val="00077D0F"/>
    <w:rsid w:val="000A70B2"/>
    <w:rsid w:val="000C39F4"/>
    <w:rsid w:val="000C66B5"/>
    <w:rsid w:val="000C7ECA"/>
    <w:rsid w:val="000E7A53"/>
    <w:rsid w:val="000F401A"/>
    <w:rsid w:val="000F4847"/>
    <w:rsid w:val="0011621E"/>
    <w:rsid w:val="00126B73"/>
    <w:rsid w:val="0014040F"/>
    <w:rsid w:val="001770F3"/>
    <w:rsid w:val="00177AFD"/>
    <w:rsid w:val="001E1F7F"/>
    <w:rsid w:val="001E70A5"/>
    <w:rsid w:val="001F6640"/>
    <w:rsid w:val="00224CCB"/>
    <w:rsid w:val="00234B30"/>
    <w:rsid w:val="00246F7D"/>
    <w:rsid w:val="00297F40"/>
    <w:rsid w:val="002A0CB8"/>
    <w:rsid w:val="002A11EC"/>
    <w:rsid w:val="002A5D1F"/>
    <w:rsid w:val="002D6656"/>
    <w:rsid w:val="002E0DCA"/>
    <w:rsid w:val="002E4312"/>
    <w:rsid w:val="002E5112"/>
    <w:rsid w:val="002E6CA4"/>
    <w:rsid w:val="002F2744"/>
    <w:rsid w:val="0031369C"/>
    <w:rsid w:val="00342A61"/>
    <w:rsid w:val="003747DE"/>
    <w:rsid w:val="003812EA"/>
    <w:rsid w:val="003A7912"/>
    <w:rsid w:val="003B4A1F"/>
    <w:rsid w:val="003C65CA"/>
    <w:rsid w:val="003D3433"/>
    <w:rsid w:val="003D3439"/>
    <w:rsid w:val="003E10AC"/>
    <w:rsid w:val="003E2A03"/>
    <w:rsid w:val="003F0756"/>
    <w:rsid w:val="003F393E"/>
    <w:rsid w:val="003F4036"/>
    <w:rsid w:val="0040131E"/>
    <w:rsid w:val="004113B2"/>
    <w:rsid w:val="00413EAA"/>
    <w:rsid w:val="0041753F"/>
    <w:rsid w:val="00434F60"/>
    <w:rsid w:val="004350AD"/>
    <w:rsid w:val="00435B9E"/>
    <w:rsid w:val="00440EA0"/>
    <w:rsid w:val="004420A6"/>
    <w:rsid w:val="00444316"/>
    <w:rsid w:val="004858F5"/>
    <w:rsid w:val="00495C4A"/>
    <w:rsid w:val="00520E40"/>
    <w:rsid w:val="00544B70"/>
    <w:rsid w:val="00546210"/>
    <w:rsid w:val="00564F2A"/>
    <w:rsid w:val="00577A30"/>
    <w:rsid w:val="00587B78"/>
    <w:rsid w:val="00587D5C"/>
    <w:rsid w:val="00592FBE"/>
    <w:rsid w:val="00596D22"/>
    <w:rsid w:val="005B3695"/>
    <w:rsid w:val="005B750D"/>
    <w:rsid w:val="005C6D8D"/>
    <w:rsid w:val="005D118B"/>
    <w:rsid w:val="005D7A9A"/>
    <w:rsid w:val="005E27F9"/>
    <w:rsid w:val="0060696B"/>
    <w:rsid w:val="00625C70"/>
    <w:rsid w:val="00630C0A"/>
    <w:rsid w:val="00654F22"/>
    <w:rsid w:val="00674ED6"/>
    <w:rsid w:val="00677736"/>
    <w:rsid w:val="006820C4"/>
    <w:rsid w:val="00686AAE"/>
    <w:rsid w:val="006A6169"/>
    <w:rsid w:val="006B5784"/>
    <w:rsid w:val="006D12B1"/>
    <w:rsid w:val="006E017A"/>
    <w:rsid w:val="006F7CF2"/>
    <w:rsid w:val="007016C5"/>
    <w:rsid w:val="00750AD0"/>
    <w:rsid w:val="00752FC6"/>
    <w:rsid w:val="007551F1"/>
    <w:rsid w:val="00770212"/>
    <w:rsid w:val="00771989"/>
    <w:rsid w:val="00781ED9"/>
    <w:rsid w:val="007911B8"/>
    <w:rsid w:val="007A3644"/>
    <w:rsid w:val="007C022A"/>
    <w:rsid w:val="007C258A"/>
    <w:rsid w:val="007C286E"/>
    <w:rsid w:val="007C4B93"/>
    <w:rsid w:val="007D33A8"/>
    <w:rsid w:val="007F55FD"/>
    <w:rsid w:val="00806097"/>
    <w:rsid w:val="0081408B"/>
    <w:rsid w:val="00814FFF"/>
    <w:rsid w:val="00826B19"/>
    <w:rsid w:val="008305D6"/>
    <w:rsid w:val="00834E45"/>
    <w:rsid w:val="008376D7"/>
    <w:rsid w:val="00845EDD"/>
    <w:rsid w:val="0085248D"/>
    <w:rsid w:val="00884FB9"/>
    <w:rsid w:val="008A3E27"/>
    <w:rsid w:val="008C6C5F"/>
    <w:rsid w:val="008D17AF"/>
    <w:rsid w:val="008D1BAD"/>
    <w:rsid w:val="008D2E44"/>
    <w:rsid w:val="008E3DD4"/>
    <w:rsid w:val="008E4C95"/>
    <w:rsid w:val="008F4CA1"/>
    <w:rsid w:val="0090244D"/>
    <w:rsid w:val="00903FE9"/>
    <w:rsid w:val="00911539"/>
    <w:rsid w:val="00911BC5"/>
    <w:rsid w:val="00954C3C"/>
    <w:rsid w:val="00956E64"/>
    <w:rsid w:val="00965ECD"/>
    <w:rsid w:val="00970BCC"/>
    <w:rsid w:val="00974AE5"/>
    <w:rsid w:val="009856C2"/>
    <w:rsid w:val="00994A76"/>
    <w:rsid w:val="00997996"/>
    <w:rsid w:val="009A59CA"/>
    <w:rsid w:val="009A60EC"/>
    <w:rsid w:val="009B628B"/>
    <w:rsid w:val="009E5827"/>
    <w:rsid w:val="009E6523"/>
    <w:rsid w:val="009F6490"/>
    <w:rsid w:val="00A02E86"/>
    <w:rsid w:val="00A147A6"/>
    <w:rsid w:val="00A2283F"/>
    <w:rsid w:val="00A31945"/>
    <w:rsid w:val="00A4183B"/>
    <w:rsid w:val="00A6554F"/>
    <w:rsid w:val="00A66876"/>
    <w:rsid w:val="00A70AE5"/>
    <w:rsid w:val="00A72C70"/>
    <w:rsid w:val="00A73F7C"/>
    <w:rsid w:val="00A74756"/>
    <w:rsid w:val="00A82EB2"/>
    <w:rsid w:val="00A8488F"/>
    <w:rsid w:val="00AC7F4A"/>
    <w:rsid w:val="00AF2060"/>
    <w:rsid w:val="00AF5015"/>
    <w:rsid w:val="00B02DEB"/>
    <w:rsid w:val="00B146FE"/>
    <w:rsid w:val="00B21B57"/>
    <w:rsid w:val="00B35264"/>
    <w:rsid w:val="00B416D5"/>
    <w:rsid w:val="00B45A7E"/>
    <w:rsid w:val="00B46ED5"/>
    <w:rsid w:val="00B503FA"/>
    <w:rsid w:val="00B55B5C"/>
    <w:rsid w:val="00B56941"/>
    <w:rsid w:val="00B85493"/>
    <w:rsid w:val="00BA1F29"/>
    <w:rsid w:val="00BA6B38"/>
    <w:rsid w:val="00BA771C"/>
    <w:rsid w:val="00BB0A2B"/>
    <w:rsid w:val="00BC6219"/>
    <w:rsid w:val="00BE3061"/>
    <w:rsid w:val="00C42820"/>
    <w:rsid w:val="00C443D3"/>
    <w:rsid w:val="00C5251D"/>
    <w:rsid w:val="00C62C08"/>
    <w:rsid w:val="00C65B48"/>
    <w:rsid w:val="00C769D4"/>
    <w:rsid w:val="00C84357"/>
    <w:rsid w:val="00C956FD"/>
    <w:rsid w:val="00C964BF"/>
    <w:rsid w:val="00CC7ADA"/>
    <w:rsid w:val="00CE5915"/>
    <w:rsid w:val="00D07297"/>
    <w:rsid w:val="00D16C03"/>
    <w:rsid w:val="00D26694"/>
    <w:rsid w:val="00D66A42"/>
    <w:rsid w:val="00D7180B"/>
    <w:rsid w:val="00D7250F"/>
    <w:rsid w:val="00D756F2"/>
    <w:rsid w:val="00D81098"/>
    <w:rsid w:val="00D8335A"/>
    <w:rsid w:val="00D87FB8"/>
    <w:rsid w:val="00DA0583"/>
    <w:rsid w:val="00DA70B8"/>
    <w:rsid w:val="00E03965"/>
    <w:rsid w:val="00E17DBC"/>
    <w:rsid w:val="00E36C0E"/>
    <w:rsid w:val="00E41811"/>
    <w:rsid w:val="00E44F42"/>
    <w:rsid w:val="00E62415"/>
    <w:rsid w:val="00EA6FFA"/>
    <w:rsid w:val="00EB0993"/>
    <w:rsid w:val="00EB7E75"/>
    <w:rsid w:val="00EC23F7"/>
    <w:rsid w:val="00EC3492"/>
    <w:rsid w:val="00ED4FED"/>
    <w:rsid w:val="00EE0F89"/>
    <w:rsid w:val="00EE3716"/>
    <w:rsid w:val="00F11B64"/>
    <w:rsid w:val="00F20D30"/>
    <w:rsid w:val="00F2108F"/>
    <w:rsid w:val="00F347AC"/>
    <w:rsid w:val="00F44442"/>
    <w:rsid w:val="00F62A1D"/>
    <w:rsid w:val="00FC55B6"/>
    <w:rsid w:val="00FD6C2B"/>
    <w:rsid w:val="00FE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7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D5"/>
    <w:pPr>
      <w:spacing w:after="0"/>
    </w:pPr>
    <w:rPr>
      <w:rFonts w:ascii="Times New Roman" w:hAnsi="Times New Roman"/>
    </w:rPr>
  </w:style>
  <w:style w:type="paragraph" w:styleId="Heading1">
    <w:name w:val="heading 1"/>
    <w:basedOn w:val="Normal"/>
    <w:next w:val="Normal"/>
    <w:link w:val="Heading1Char"/>
    <w:uiPriority w:val="9"/>
    <w:qFormat/>
    <w:rsid w:val="00D26694"/>
    <w:pPr>
      <w:keepNext/>
      <w:keepLines/>
      <w:spacing w:before="120" w:after="12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94"/>
    <w:rPr>
      <w:rFonts w:ascii="Times New Roman" w:eastAsiaTheme="majorEastAsia" w:hAnsi="Times New Roman" w:cstheme="majorBidi"/>
      <w:b/>
      <w:color w:val="2F5496" w:themeColor="accent1" w:themeShade="BF"/>
      <w:sz w:val="28"/>
      <w:szCs w:val="32"/>
    </w:rPr>
  </w:style>
  <w:style w:type="paragraph" w:styleId="Header">
    <w:name w:val="header"/>
    <w:basedOn w:val="Normal"/>
    <w:link w:val="HeaderChar"/>
    <w:uiPriority w:val="99"/>
    <w:unhideWhenUsed/>
    <w:rsid w:val="00A6554F"/>
    <w:pPr>
      <w:tabs>
        <w:tab w:val="center" w:pos="4680"/>
        <w:tab w:val="right" w:pos="9360"/>
      </w:tabs>
      <w:spacing w:line="240" w:lineRule="auto"/>
    </w:pPr>
  </w:style>
  <w:style w:type="character" w:customStyle="1" w:styleId="HeaderChar">
    <w:name w:val="Header Char"/>
    <w:basedOn w:val="DefaultParagraphFont"/>
    <w:link w:val="Header"/>
    <w:uiPriority w:val="99"/>
    <w:rsid w:val="00A6554F"/>
    <w:rPr>
      <w:rFonts w:ascii="Times New Roman" w:hAnsi="Times New Roman"/>
    </w:rPr>
  </w:style>
  <w:style w:type="paragraph" w:styleId="Footer">
    <w:name w:val="footer"/>
    <w:basedOn w:val="Normal"/>
    <w:link w:val="FooterChar"/>
    <w:uiPriority w:val="99"/>
    <w:unhideWhenUsed/>
    <w:rsid w:val="00A6554F"/>
    <w:pPr>
      <w:tabs>
        <w:tab w:val="center" w:pos="4680"/>
        <w:tab w:val="right" w:pos="9360"/>
      </w:tabs>
      <w:spacing w:line="240" w:lineRule="auto"/>
    </w:pPr>
  </w:style>
  <w:style w:type="character" w:customStyle="1" w:styleId="FooterChar">
    <w:name w:val="Footer Char"/>
    <w:basedOn w:val="DefaultParagraphFont"/>
    <w:link w:val="Footer"/>
    <w:uiPriority w:val="99"/>
    <w:rsid w:val="00A6554F"/>
    <w:rPr>
      <w:rFonts w:ascii="Times New Roman" w:hAnsi="Times New Roman"/>
    </w:rPr>
  </w:style>
  <w:style w:type="table" w:styleId="TableGrid">
    <w:name w:val="Table Grid"/>
    <w:basedOn w:val="TableNormal"/>
    <w:uiPriority w:val="39"/>
    <w:rsid w:val="00A6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69C"/>
    <w:pPr>
      <w:ind w:left="720"/>
      <w:contextualSpacing/>
    </w:pPr>
  </w:style>
  <w:style w:type="paragraph" w:styleId="BalloonText">
    <w:name w:val="Balloon Text"/>
    <w:basedOn w:val="Normal"/>
    <w:link w:val="BalloonTextChar"/>
    <w:uiPriority w:val="99"/>
    <w:semiHidden/>
    <w:unhideWhenUsed/>
    <w:rsid w:val="000F48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47"/>
    <w:rPr>
      <w:rFonts w:ascii="Segoe UI" w:hAnsi="Segoe UI" w:cs="Segoe UI"/>
      <w:sz w:val="18"/>
      <w:szCs w:val="18"/>
    </w:rPr>
  </w:style>
  <w:style w:type="character" w:styleId="CommentReference">
    <w:name w:val="annotation reference"/>
    <w:basedOn w:val="DefaultParagraphFont"/>
    <w:uiPriority w:val="99"/>
    <w:semiHidden/>
    <w:unhideWhenUsed/>
    <w:rsid w:val="00246F7D"/>
    <w:rPr>
      <w:sz w:val="16"/>
      <w:szCs w:val="16"/>
    </w:rPr>
  </w:style>
  <w:style w:type="paragraph" w:styleId="CommentText">
    <w:name w:val="annotation text"/>
    <w:basedOn w:val="Normal"/>
    <w:link w:val="CommentTextChar"/>
    <w:uiPriority w:val="99"/>
    <w:semiHidden/>
    <w:unhideWhenUsed/>
    <w:rsid w:val="00246F7D"/>
    <w:pPr>
      <w:spacing w:line="240" w:lineRule="auto"/>
    </w:pPr>
    <w:rPr>
      <w:sz w:val="20"/>
      <w:szCs w:val="20"/>
    </w:rPr>
  </w:style>
  <w:style w:type="character" w:customStyle="1" w:styleId="CommentTextChar">
    <w:name w:val="Comment Text Char"/>
    <w:basedOn w:val="DefaultParagraphFont"/>
    <w:link w:val="CommentText"/>
    <w:uiPriority w:val="99"/>
    <w:semiHidden/>
    <w:rsid w:val="00246F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6F7D"/>
    <w:rPr>
      <w:b/>
      <w:bCs/>
    </w:rPr>
  </w:style>
  <w:style w:type="character" w:customStyle="1" w:styleId="CommentSubjectChar">
    <w:name w:val="Comment Subject Char"/>
    <w:basedOn w:val="CommentTextChar"/>
    <w:link w:val="CommentSubject"/>
    <w:uiPriority w:val="99"/>
    <w:semiHidden/>
    <w:rsid w:val="00246F7D"/>
    <w:rPr>
      <w:rFonts w:ascii="Times New Roman" w:hAnsi="Times New Roman"/>
      <w:b/>
      <w:bCs/>
      <w:sz w:val="20"/>
      <w:szCs w:val="20"/>
    </w:rPr>
  </w:style>
  <w:style w:type="character" w:styleId="Hyperlink">
    <w:name w:val="Hyperlink"/>
    <w:basedOn w:val="DefaultParagraphFont"/>
    <w:uiPriority w:val="99"/>
    <w:unhideWhenUsed/>
    <w:rsid w:val="006E017A"/>
    <w:rPr>
      <w:color w:val="0563C1" w:themeColor="hyperlink"/>
      <w:u w:val="single"/>
    </w:rPr>
  </w:style>
  <w:style w:type="character" w:customStyle="1" w:styleId="UnresolvedMention1">
    <w:name w:val="Unresolved Mention1"/>
    <w:basedOn w:val="DefaultParagraphFont"/>
    <w:uiPriority w:val="99"/>
    <w:semiHidden/>
    <w:unhideWhenUsed/>
    <w:rsid w:val="00781ED9"/>
    <w:rPr>
      <w:color w:val="605E5C"/>
      <w:shd w:val="clear" w:color="auto" w:fill="E1DFDD"/>
    </w:rPr>
  </w:style>
  <w:style w:type="paragraph" w:styleId="Revision">
    <w:name w:val="Revision"/>
    <w:hidden/>
    <w:uiPriority w:val="99"/>
    <w:semiHidden/>
    <w:rsid w:val="00B45A7E"/>
    <w:pPr>
      <w:spacing w:after="0" w:line="240" w:lineRule="auto"/>
    </w:pPr>
    <w:rPr>
      <w:rFonts w:ascii="Times New Roman" w:hAnsi="Times New Roman"/>
    </w:rPr>
  </w:style>
  <w:style w:type="character" w:customStyle="1" w:styleId="UnresolvedMention2">
    <w:name w:val="Unresolved Mention2"/>
    <w:basedOn w:val="DefaultParagraphFont"/>
    <w:uiPriority w:val="99"/>
    <w:semiHidden/>
    <w:unhideWhenUsed/>
    <w:rsid w:val="00B45A7E"/>
    <w:rPr>
      <w:color w:val="605E5C"/>
      <w:shd w:val="clear" w:color="auto" w:fill="E1DFDD"/>
    </w:rPr>
  </w:style>
  <w:style w:type="character" w:styleId="PlaceholderText">
    <w:name w:val="Placeholder Text"/>
    <w:basedOn w:val="DefaultParagraphFont"/>
    <w:uiPriority w:val="99"/>
    <w:semiHidden/>
    <w:rsid w:val="00B02DEB"/>
    <w:rPr>
      <w:color w:val="808080"/>
    </w:rPr>
  </w:style>
  <w:style w:type="character" w:customStyle="1" w:styleId="Style1">
    <w:name w:val="Style1"/>
    <w:basedOn w:val="DefaultParagraphFont"/>
    <w:uiPriority w:val="1"/>
    <w:rsid w:val="00B02DEB"/>
  </w:style>
  <w:style w:type="character" w:customStyle="1" w:styleId="Style2">
    <w:name w:val="Style2"/>
    <w:basedOn w:val="DefaultParagraphFont"/>
    <w:uiPriority w:val="1"/>
    <w:rsid w:val="00B02DEB"/>
    <w:rPr>
      <w:rFonts w:ascii="Times New Roman" w:hAnsi="Times New Roman"/>
      <w:b/>
      <w:sz w:val="20"/>
    </w:rPr>
  </w:style>
  <w:style w:type="paragraph" w:styleId="FootnoteText">
    <w:name w:val="footnote text"/>
    <w:basedOn w:val="Normal"/>
    <w:link w:val="FootnoteTextChar"/>
    <w:uiPriority w:val="99"/>
    <w:semiHidden/>
    <w:unhideWhenUsed/>
    <w:rsid w:val="00903FE9"/>
    <w:pPr>
      <w:spacing w:line="240" w:lineRule="auto"/>
    </w:pPr>
    <w:rPr>
      <w:sz w:val="20"/>
      <w:szCs w:val="20"/>
    </w:rPr>
  </w:style>
  <w:style w:type="character" w:customStyle="1" w:styleId="FootnoteTextChar">
    <w:name w:val="Footnote Text Char"/>
    <w:basedOn w:val="DefaultParagraphFont"/>
    <w:link w:val="FootnoteText"/>
    <w:uiPriority w:val="99"/>
    <w:semiHidden/>
    <w:rsid w:val="00903FE9"/>
    <w:rPr>
      <w:rFonts w:ascii="Times New Roman" w:hAnsi="Times New Roman"/>
      <w:sz w:val="20"/>
      <w:szCs w:val="20"/>
    </w:rPr>
  </w:style>
  <w:style w:type="character" w:styleId="FootnoteReference">
    <w:name w:val="footnote reference"/>
    <w:basedOn w:val="DefaultParagraphFont"/>
    <w:uiPriority w:val="99"/>
    <w:semiHidden/>
    <w:unhideWhenUsed/>
    <w:rsid w:val="00903FE9"/>
    <w:rPr>
      <w:vertAlign w:val="superscript"/>
    </w:rPr>
  </w:style>
  <w:style w:type="paragraph" w:customStyle="1" w:styleId="Default">
    <w:name w:val="Default"/>
    <w:rsid w:val="00564F2A"/>
    <w:pPr>
      <w:autoSpaceDE w:val="0"/>
      <w:autoSpaceDN w:val="0"/>
      <w:adjustRightInd w:val="0"/>
      <w:spacing w:after="0" w:line="240" w:lineRule="auto"/>
    </w:pPr>
    <w:rPr>
      <w:rFonts w:ascii="DMBDDA+TimesNewRoman" w:hAnsi="DMBDDA+TimesNewRoman" w:cs="DMBDDA+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4599">
      <w:bodyDiv w:val="1"/>
      <w:marLeft w:val="0"/>
      <w:marRight w:val="0"/>
      <w:marTop w:val="0"/>
      <w:marBottom w:val="0"/>
      <w:divBdr>
        <w:top w:val="none" w:sz="0" w:space="0" w:color="auto"/>
        <w:left w:val="none" w:sz="0" w:space="0" w:color="auto"/>
        <w:bottom w:val="none" w:sz="0" w:space="0" w:color="auto"/>
        <w:right w:val="none" w:sz="0" w:space="0" w:color="auto"/>
      </w:divBdr>
    </w:div>
    <w:div w:id="657733638">
      <w:bodyDiv w:val="1"/>
      <w:marLeft w:val="0"/>
      <w:marRight w:val="0"/>
      <w:marTop w:val="0"/>
      <w:marBottom w:val="0"/>
      <w:divBdr>
        <w:top w:val="none" w:sz="0" w:space="0" w:color="auto"/>
        <w:left w:val="none" w:sz="0" w:space="0" w:color="auto"/>
        <w:bottom w:val="none" w:sz="0" w:space="0" w:color="auto"/>
        <w:right w:val="none" w:sz="0" w:space="0" w:color="auto"/>
      </w:divBdr>
    </w:div>
    <w:div w:id="12339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FF2E714CAD454CB01AD73F51B2374C"/>
        <w:category>
          <w:name w:val="General"/>
          <w:gallery w:val="placeholder"/>
        </w:category>
        <w:types>
          <w:type w:val="bbPlcHdr"/>
        </w:types>
        <w:behaviors>
          <w:behavior w:val="content"/>
        </w:behaviors>
        <w:guid w:val="{E1C54684-8731-4560-95B1-D93BAE2C2F0A}"/>
      </w:docPartPr>
      <w:docPartBody>
        <w:p w:rsidR="00AB781E" w:rsidRDefault="0067117D" w:rsidP="0067117D">
          <w:pPr>
            <w:pStyle w:val="54FF2E714CAD454CB01AD73F51B2374C"/>
          </w:pPr>
          <w:r w:rsidRPr="00BF6E53">
            <w:rPr>
              <w:rStyle w:val="PlaceholderText"/>
            </w:rPr>
            <w:t>Click or tap to enter a date.</w:t>
          </w:r>
        </w:p>
      </w:docPartBody>
    </w:docPart>
    <w:docPart>
      <w:docPartPr>
        <w:name w:val="413F16923E82486E9DD07FEE086A285D"/>
        <w:category>
          <w:name w:val="General"/>
          <w:gallery w:val="placeholder"/>
        </w:category>
        <w:types>
          <w:type w:val="bbPlcHdr"/>
        </w:types>
        <w:behaviors>
          <w:behavior w:val="content"/>
        </w:behaviors>
        <w:guid w:val="{9975BA5C-D0A1-4341-8BCC-F345F36FB1C4}"/>
      </w:docPartPr>
      <w:docPartBody>
        <w:p w:rsidR="00231877" w:rsidRDefault="00231877">
          <w:pPr>
            <w:pStyle w:val="413F16923E82486E9DD07FEE086A285D"/>
          </w:pPr>
          <w:r w:rsidRPr="00BF6E53">
            <w:rPr>
              <w:rStyle w:val="PlaceholderText"/>
            </w:rPr>
            <w:t>Click or tap to enter a date.</w:t>
          </w:r>
        </w:p>
      </w:docPartBody>
    </w:docPart>
    <w:docPart>
      <w:docPartPr>
        <w:name w:val="87CB59026DE64C299B7B13BA8B662002"/>
        <w:category>
          <w:name w:val="General"/>
          <w:gallery w:val="placeholder"/>
        </w:category>
        <w:types>
          <w:type w:val="bbPlcHdr"/>
        </w:types>
        <w:behaviors>
          <w:behavior w:val="content"/>
        </w:behaviors>
        <w:guid w:val="{C3A27CCA-AD44-4939-B84B-C5A297A1CD0E}"/>
      </w:docPartPr>
      <w:docPartBody>
        <w:p w:rsidR="00231877" w:rsidRDefault="00231877">
          <w:pPr>
            <w:pStyle w:val="87CB59026DE64C299B7B13BA8B662002"/>
          </w:pPr>
          <w:r w:rsidRPr="00BF6E53">
            <w:rPr>
              <w:rStyle w:val="PlaceholderText"/>
            </w:rPr>
            <w:t>Click or tap to enter a date.</w:t>
          </w:r>
        </w:p>
      </w:docPartBody>
    </w:docPart>
    <w:docPart>
      <w:docPartPr>
        <w:name w:val="8F32ABB4690F4D3EBFEF2C51806F4AF1"/>
        <w:category>
          <w:name w:val="General"/>
          <w:gallery w:val="placeholder"/>
        </w:category>
        <w:types>
          <w:type w:val="bbPlcHdr"/>
        </w:types>
        <w:behaviors>
          <w:behavior w:val="content"/>
        </w:behaviors>
        <w:guid w:val="{20D97C42-CCDB-4177-A07D-F5B705E6E31B}"/>
      </w:docPartPr>
      <w:docPartBody>
        <w:p w:rsidR="00231877" w:rsidRDefault="00231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BDD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6F"/>
    <w:rsid w:val="00036C09"/>
    <w:rsid w:val="00044A3F"/>
    <w:rsid w:val="00112C5D"/>
    <w:rsid w:val="00165301"/>
    <w:rsid w:val="00173315"/>
    <w:rsid w:val="00177914"/>
    <w:rsid w:val="001F1625"/>
    <w:rsid w:val="00231877"/>
    <w:rsid w:val="00572E19"/>
    <w:rsid w:val="0067117D"/>
    <w:rsid w:val="006E73FC"/>
    <w:rsid w:val="00780FC7"/>
    <w:rsid w:val="008364DD"/>
    <w:rsid w:val="00952EBB"/>
    <w:rsid w:val="00A77F83"/>
    <w:rsid w:val="00A96A79"/>
    <w:rsid w:val="00AB781E"/>
    <w:rsid w:val="00C2029E"/>
    <w:rsid w:val="00C725C1"/>
    <w:rsid w:val="00D244A2"/>
    <w:rsid w:val="00DB3492"/>
    <w:rsid w:val="00E16E1B"/>
    <w:rsid w:val="00EA2455"/>
    <w:rsid w:val="00EA5BF3"/>
    <w:rsid w:val="00EF0882"/>
    <w:rsid w:val="00F92105"/>
    <w:rsid w:val="00FE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D436512FBE449D8F87B93A8A68BBE6">
    <w:name w:val="F1D436512FBE449D8F87B93A8A68BBE6"/>
    <w:rsid w:val="0067117D"/>
  </w:style>
  <w:style w:type="paragraph" w:customStyle="1" w:styleId="54FF2E714CAD454CB01AD73F51B2374C">
    <w:name w:val="54FF2E714CAD454CB01AD73F51B2374C"/>
    <w:rsid w:val="0067117D"/>
  </w:style>
  <w:style w:type="paragraph" w:customStyle="1" w:styleId="1ED0426E5C78484596727D0EE47FDCB1">
    <w:name w:val="1ED0426E5C78484596727D0EE47FDCB1"/>
    <w:rsid w:val="0067117D"/>
  </w:style>
  <w:style w:type="paragraph" w:customStyle="1" w:styleId="9249D5FC6675485AAAABE1C723014EF7">
    <w:name w:val="9249D5FC6675485AAAABE1C723014EF7"/>
    <w:rsid w:val="0067117D"/>
  </w:style>
  <w:style w:type="paragraph" w:customStyle="1" w:styleId="A8AF0C3BD9684C3BABE98CD4212AED71">
    <w:name w:val="A8AF0C3BD9684C3BABE98CD4212AED71"/>
    <w:rsid w:val="0067117D"/>
  </w:style>
  <w:style w:type="paragraph" w:customStyle="1" w:styleId="9066ECDD28B74F5BB2D2C8949A7EA420">
    <w:name w:val="9066ECDD28B74F5BB2D2C8949A7EA420"/>
    <w:rsid w:val="0067117D"/>
  </w:style>
  <w:style w:type="paragraph" w:customStyle="1" w:styleId="1B87BFF257474DD0BB124A6A87B0FD20">
    <w:name w:val="1B87BFF257474DD0BB124A6A87B0FD20"/>
    <w:rsid w:val="0067117D"/>
  </w:style>
  <w:style w:type="paragraph" w:customStyle="1" w:styleId="2011FF47A7E744BB9A05752EDCCE6CDA">
    <w:name w:val="2011FF47A7E744BB9A05752EDCCE6CDA"/>
    <w:rsid w:val="00AB781E"/>
  </w:style>
  <w:style w:type="paragraph" w:customStyle="1" w:styleId="D23BA8497DF243AF81B21379775A383F">
    <w:name w:val="D23BA8497DF243AF81B21379775A383F"/>
    <w:rsid w:val="00173315"/>
  </w:style>
  <w:style w:type="paragraph" w:customStyle="1" w:styleId="4CD257C410584AF9A77717434F079A2F">
    <w:name w:val="4CD257C410584AF9A77717434F079A2F"/>
    <w:rsid w:val="00173315"/>
  </w:style>
  <w:style w:type="paragraph" w:customStyle="1" w:styleId="14AD7618872E445FA37C9083619B0318">
    <w:name w:val="14AD7618872E445FA37C9083619B0318"/>
    <w:rsid w:val="00A77F83"/>
  </w:style>
  <w:style w:type="paragraph" w:customStyle="1" w:styleId="2B589C70D2AF4004941383D481AE0981">
    <w:name w:val="2B589C70D2AF4004941383D481AE0981"/>
    <w:rsid w:val="00A77F83"/>
  </w:style>
  <w:style w:type="paragraph" w:customStyle="1" w:styleId="C96BBE2D1664431FA695AC5955821FD6">
    <w:name w:val="C96BBE2D1664431FA695AC5955821FD6"/>
  </w:style>
  <w:style w:type="paragraph" w:customStyle="1" w:styleId="413F16923E82486E9DD07FEE086A285D">
    <w:name w:val="413F16923E82486E9DD07FEE086A285D"/>
  </w:style>
  <w:style w:type="paragraph" w:customStyle="1" w:styleId="87CB59026DE64C299B7B13BA8B662002">
    <w:name w:val="87CB59026DE64C299B7B13BA8B662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2023-09-22T15:02:00Z</dcterms:created>
  <dcterms:modified xsi:type="dcterms:W3CDTF">2023-10-06T20:31:00Z</dcterms:modified>
</cp:coreProperties>
</file>